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65BB2">
      <w:pPr>
        <w:wordWrap/>
        <w:spacing w:before="0" w:after="0" w:line="360" w:lineRule="auto"/>
        <w:jc w:val="center"/>
        <w:rPr>
          <w:rFonts w:ascii="微软雅黑" w:hAnsi="微软雅黑" w:eastAsia="微软雅黑" w:cs="微软雅黑"/>
          <w:b/>
          <w:color w:val="000000"/>
          <w:sz w:val="36"/>
        </w:rPr>
      </w:pPr>
      <w:bookmarkStart w:id="0" w:name="_GoBack"/>
      <w:r>
        <w:rPr>
          <w:rFonts w:ascii="微软雅黑" w:hAnsi="微软雅黑" w:eastAsia="微软雅黑" w:cs="微软雅黑"/>
          <w:b/>
          <w:color w:val="000000"/>
          <w:sz w:val="36"/>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11607800</wp:posOffset>
            </wp:positionV>
            <wp:extent cx="482600" cy="406400"/>
            <wp:effectExtent l="0" t="0" r="12700" b="1270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482600" cy="406400"/>
                    </a:xfrm>
                    <a:prstGeom prst="rect">
                      <a:avLst/>
                    </a:prstGeom>
                    <a:noFill/>
                    <a:ln>
                      <a:noFill/>
                    </a:ln>
                  </pic:spPr>
                </pic:pic>
              </a:graphicData>
            </a:graphic>
          </wp:anchor>
        </w:drawing>
      </w:r>
      <w:bookmarkEnd w:id="0"/>
      <w:r>
        <w:rPr>
          <w:rFonts w:ascii="微软雅黑" w:hAnsi="微软雅黑" w:eastAsia="微软雅黑" w:cs="微软雅黑"/>
          <w:b/>
          <w:color w:val="000000"/>
          <w:sz w:val="36"/>
        </w:rPr>
        <w:t>2026中考化学酸碱盐</w:t>
      </w:r>
      <w:r>
        <w:rPr>
          <w:rFonts w:hint="eastAsia" w:ascii="微软雅黑" w:hAnsi="微软雅黑" w:eastAsia="微软雅黑" w:cs="微软雅黑"/>
          <w:b/>
          <w:color w:val="000000"/>
          <w:sz w:val="36"/>
          <w:lang w:val="en-US" w:eastAsia="zh-CN"/>
        </w:rPr>
        <w:t>压轴</w:t>
      </w:r>
      <w:r>
        <w:rPr>
          <w:rFonts w:ascii="微软雅黑" w:hAnsi="微软雅黑" w:eastAsia="微软雅黑" w:cs="微软雅黑"/>
          <w:b/>
          <w:color w:val="000000"/>
          <w:sz w:val="36"/>
        </w:rPr>
        <w:t>专项练习</w:t>
      </w:r>
    </w:p>
    <w:p w14:paraId="510A7960">
      <w:pPr>
        <w:wordWrap/>
        <w:spacing w:before="0" w:after="0" w:line="360" w:lineRule="auto"/>
        <w:jc w:val="center"/>
        <w:rPr>
          <w:rFonts w:ascii="黑体" w:hAnsi="黑体" w:eastAsia="黑体" w:cs="黑体"/>
          <w:b w:val="0"/>
          <w:color w:val="auto"/>
          <w:sz w:val="36"/>
        </w:rPr>
      </w:pPr>
      <w:r>
        <w:rPr>
          <w:rFonts w:ascii="黑体" w:hAnsi="黑体" w:eastAsia="黑体" w:cs="黑体"/>
          <w:b w:val="0"/>
          <w:color w:val="auto"/>
          <w:sz w:val="36"/>
        </w:rPr>
        <w:t>详解详析</w:t>
      </w:r>
    </w:p>
    <w:p w14:paraId="1DB64572">
      <w:pPr>
        <w:wordWrap/>
        <w:spacing w:before="0" w:after="0" w:line="360" w:lineRule="auto"/>
        <w:jc w:val="left"/>
        <w:rPr>
          <w:rFonts w:ascii="黑体" w:hAnsi="黑体" w:eastAsia="黑体" w:cs="黑体"/>
          <w:b w:val="0"/>
          <w:color w:val="auto"/>
          <w:sz w:val="24"/>
        </w:rPr>
      </w:pPr>
      <w:r>
        <w:rPr>
          <w:rFonts w:ascii="黑体" w:hAnsi="黑体" w:eastAsia="黑体" w:cs="黑体"/>
          <w:b w:val="0"/>
          <w:color w:val="auto"/>
          <w:sz w:val="24"/>
        </w:rPr>
        <w:t>一、非选择题</w:t>
      </w:r>
    </w:p>
    <w:p w14:paraId="6B304150">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1.</w:t>
      </w:r>
      <w:r>
        <w:rPr>
          <w:rFonts w:ascii="宋体" w:hAnsi="宋体" w:eastAsia="宋体" w:cs="宋体"/>
          <w:color w:val="auto"/>
          <w:sz w:val="24"/>
        </w:rPr>
        <w:t>【猜想与假设】反应物中不含氮元素，不可能生成氨气</w:t>
      </w:r>
      <w:r>
        <w:rPr>
          <w:color w:val="auto"/>
          <w:sz w:val="24"/>
        </w:rPr>
        <w:t>   </w:t>
      </w:r>
    </w:p>
    <w:p w14:paraId="7E1F9213">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rPr>
        <w:t>【评价与改进】通入澄清石灰水中</w:t>
      </w:r>
      <w:r>
        <w:rPr>
          <w:color w:val="auto"/>
          <w:sz w:val="24"/>
        </w:rPr>
        <w:t>(</w:t>
      </w:r>
      <w:r>
        <w:rPr>
          <w:rFonts w:ascii="宋体" w:hAnsi="宋体" w:eastAsia="宋体" w:cs="宋体"/>
          <w:color w:val="auto"/>
          <w:sz w:val="24"/>
        </w:rPr>
        <w:t>合理即可</w:t>
      </w:r>
      <w:r>
        <w:rPr>
          <w:color w:val="auto"/>
          <w:sz w:val="24"/>
        </w:rPr>
        <w:t>)      </w:t>
      </w:r>
      <w:r>
        <w:rPr>
          <w:rFonts w:ascii="宋体" w:hAnsi="宋体" w:eastAsia="宋体" w:cs="宋体"/>
          <w:color w:val="auto"/>
          <w:sz w:val="24"/>
        </w:rPr>
        <w:t>无明显现象</w:t>
      </w:r>
      <w:r>
        <w:rPr>
          <w:color w:val="auto"/>
          <w:sz w:val="24"/>
        </w:rPr>
        <w:t> </w:t>
      </w:r>
      <w:r>
        <w:rPr>
          <w:rFonts w:ascii="宋体" w:hAnsi="宋体" w:eastAsia="宋体" w:cs="宋体"/>
          <w:color w:val="auto"/>
          <w:sz w:val="24"/>
        </w:rPr>
        <w:t>（与前一空对应）</w:t>
      </w:r>
      <w:r>
        <w:rPr>
          <w:color w:val="auto"/>
          <w:sz w:val="24"/>
        </w:rPr>
        <w:t>  </w:t>
      </w:r>
    </w:p>
    <w:p w14:paraId="507AFA56">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rPr>
        <w:t>【拓展应用】</w:t>
      </w:r>
      <w:r>
        <w:rPr>
          <w:color w:val="auto"/>
          <w:sz w:val="24"/>
        </w:rPr>
        <w:t>C</w:t>
      </w:r>
    </w:p>
    <w:p w14:paraId="6892D0B1">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【解析】</w:t>
      </w:r>
      <w:r>
        <w:rPr>
          <w:rFonts w:ascii="宋体" w:hAnsi="宋体" w:eastAsia="宋体" w:cs="宋体"/>
          <w:color w:val="auto"/>
          <w:sz w:val="24"/>
        </w:rPr>
        <w:t>【猜想与假设】反应物氯化钠和稀硫酸中不含氮元素，由质量守恒定律可知，不可能生成氨气。【评价与改进】由结论可知，加热氯化钠与硫酸的混合溶液得到的气体是氯化氢，氯化氢气体通入澄清石灰水中，与水接触形成盐酸，盐酸与氢氧化钙反应生成氯化钙和水，无明显现象，二氧化碳和二氧化硫的化学性质相似，都能使澄清石灰水变浑浊，故将产生的气体通入澄清石灰水中，无明显现象。【拓展应用】稀硫酸中含有较多的水，氯化氢气体极易溶于水，所以实验室制取氯化氢气体最适宜的方法为加热氯化钠固体和浓硫酸的混合物，故填</w:t>
      </w:r>
      <w:r>
        <w:rPr>
          <w:color w:val="auto"/>
          <w:sz w:val="24"/>
        </w:rPr>
        <w:t>C</w:t>
      </w:r>
      <w:r>
        <w:rPr>
          <w:rFonts w:ascii="宋体" w:hAnsi="宋体" w:eastAsia="宋体" w:cs="宋体"/>
          <w:color w:val="auto"/>
          <w:sz w:val="24"/>
        </w:rPr>
        <w:t>。</w:t>
      </w:r>
    </w:p>
    <w:p w14:paraId="40AF695D">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2.</w:t>
      </w:r>
      <w:r>
        <w:rPr>
          <w:rFonts w:ascii="宋体" w:hAnsi="宋体" w:eastAsia="宋体" w:cs="宋体"/>
          <w:color w:val="auto"/>
          <w:sz w:val="24"/>
        </w:rPr>
        <w:t>【实验</w:t>
      </w:r>
      <w:r>
        <w:rPr>
          <w:color w:val="auto"/>
          <w:sz w:val="24"/>
        </w:rPr>
        <w:t>1</w:t>
      </w:r>
      <w:r>
        <w:rPr>
          <w:rFonts w:ascii="宋体" w:hAnsi="宋体" w:eastAsia="宋体" w:cs="宋体"/>
          <w:color w:val="auto"/>
          <w:sz w:val="24"/>
        </w:rPr>
        <w:t>】有气泡产生</w:t>
      </w:r>
    </w:p>
    <w:p w14:paraId="566A3D9B">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【实验</w:t>
      </w:r>
      <w:r>
        <w:rPr>
          <w:color w:val="auto"/>
          <w:sz w:val="24"/>
        </w:rPr>
        <w:t>2</w:t>
      </w:r>
      <w:r>
        <w:rPr>
          <w:rFonts w:ascii="宋体" w:hAnsi="宋体" w:eastAsia="宋体" w:cs="宋体"/>
          <w:color w:val="auto"/>
          <w:sz w:val="24"/>
        </w:rPr>
        <w:t>】产生白色沉淀</w:t>
      </w:r>
      <w:r>
        <w:rPr>
          <w:color w:val="auto"/>
          <w:sz w:val="24"/>
        </w:rPr>
        <w:t>    </w:t>
      </w:r>
      <w:r>
        <w:rPr>
          <w:rFonts w:ascii="宋体" w:hAnsi="宋体" w:eastAsia="宋体" w:cs="宋体"/>
          <w:color w:val="auto"/>
          <w:sz w:val="24"/>
        </w:rPr>
        <w:t>无色酚酞</w:t>
      </w:r>
    </w:p>
    <w:p w14:paraId="72EE025B">
      <w:pPr>
        <w:wordWrap/>
        <w:spacing w:before="0" w:after="0" w:line="360" w:lineRule="auto"/>
        <w:jc w:val="both"/>
        <w:rPr>
          <w:color w:val="auto"/>
        </w:rPr>
      </w:pPr>
      <w:r>
        <w:rPr>
          <w:rFonts w:ascii="宋体" w:hAnsi="宋体" w:eastAsia="宋体" w:cs="宋体"/>
          <w:color w:val="auto"/>
          <w:sz w:val="24"/>
        </w:rPr>
        <w:t>【交流讨论】</w:t>
      </w:r>
      <w:r>
        <w:rPr>
          <w:color w:val="auto"/>
          <w:sz w:val="24"/>
        </w:rPr>
        <w:t>(1)CaCl</w:t>
      </w:r>
      <w:r>
        <w:rPr>
          <w:color w:val="auto"/>
          <w:sz w:val="24"/>
          <w:szCs w:val="30"/>
          <w:vertAlign w:val="subscript"/>
        </w:rPr>
        <w:t>2</w:t>
      </w:r>
      <w:r>
        <w:rPr>
          <w:rFonts w:ascii="宋体" w:hAnsi="宋体" w:eastAsia="宋体" w:cs="宋体"/>
          <w:color w:val="auto"/>
          <w:sz w:val="24"/>
        </w:rPr>
        <w:t>＋</w:t>
      </w:r>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2NaCl</w:t>
      </w:r>
      <w:r>
        <w:rPr>
          <w:rFonts w:ascii="宋体" w:hAnsi="宋体" w:eastAsia="宋体" w:cs="宋体"/>
          <w:color w:val="auto"/>
          <w:sz w:val="24"/>
        </w:rPr>
        <w:t>＋</w:t>
      </w:r>
      <w:r>
        <w:rPr>
          <w:color w:val="auto"/>
          <w:sz w:val="24"/>
        </w:rPr>
        <w:t>CaCO</w:t>
      </w:r>
      <w:r>
        <w:rPr>
          <w:color w:val="auto"/>
          <w:sz w:val="24"/>
          <w:szCs w:val="30"/>
          <w:vertAlign w:val="subscript"/>
        </w:rPr>
        <w:t>3</w:t>
      </w:r>
      <w:r>
        <w:rPr>
          <w:color w:val="auto"/>
          <w:sz w:val="24"/>
        </w:rPr>
        <w:t>↓</w:t>
      </w:r>
    </w:p>
    <w:p w14:paraId="0A0B96CC">
      <w:pPr>
        <w:wordWrap/>
        <w:spacing w:before="0" w:after="0" w:line="360" w:lineRule="auto"/>
        <w:jc w:val="both"/>
        <w:rPr>
          <w:rFonts w:ascii="Times New Roman" w:hAnsi="Times New Roman" w:eastAsia="Times New Roman" w:cs="Times New Roman"/>
          <w:color w:val="auto"/>
        </w:rPr>
      </w:pPr>
      <w:r>
        <w:rPr>
          <w:color w:val="auto"/>
          <w:sz w:val="24"/>
        </w:rPr>
        <w:t>(2)</w:t>
      </w:r>
      <w:r>
        <w:rPr>
          <w:rFonts w:ascii="宋体" w:hAnsi="宋体" w:eastAsia="宋体" w:cs="宋体"/>
          <w:color w:val="auto"/>
          <w:sz w:val="24"/>
        </w:rPr>
        <w:t>稀盐酸</w:t>
      </w:r>
      <w:r>
        <w:rPr>
          <w:color w:val="auto"/>
          <w:sz w:val="24"/>
        </w:rPr>
        <w:t>(</w:t>
      </w:r>
      <w:r>
        <w:rPr>
          <w:rFonts w:ascii="宋体" w:hAnsi="宋体" w:eastAsia="宋体" w:cs="宋体"/>
          <w:color w:val="auto"/>
          <w:sz w:val="24"/>
        </w:rPr>
        <w:t>合理即可</w:t>
      </w:r>
      <w:r>
        <w:rPr>
          <w:color w:val="auto"/>
          <w:sz w:val="24"/>
        </w:rPr>
        <w:t>)</w:t>
      </w:r>
    </w:p>
    <w:p w14:paraId="6D723083">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【拓展探究】</w:t>
      </w:r>
      <w:r>
        <w:rPr>
          <w:color w:val="auto"/>
          <w:sz w:val="24"/>
        </w:rPr>
        <w:t>(1)</w:t>
      </w:r>
      <w:r>
        <w:rPr>
          <w:rFonts w:ascii="宋体" w:hAnsi="宋体" w:eastAsia="宋体" w:cs="宋体"/>
          <w:color w:val="auto"/>
          <w:sz w:val="24"/>
        </w:rPr>
        <w:t>稀盐酸　</w:t>
      </w:r>
    </w:p>
    <w:p w14:paraId="06092C1B">
      <w:pPr>
        <w:wordWrap/>
        <w:spacing w:before="0" w:after="0" w:line="360" w:lineRule="auto"/>
        <w:jc w:val="both"/>
        <w:rPr>
          <w:rFonts w:ascii="Times New Roman" w:hAnsi="Times New Roman" w:eastAsia="Times New Roman" w:cs="Times New Roman"/>
          <w:color w:val="auto"/>
        </w:rPr>
      </w:pPr>
      <w:r>
        <w:rPr>
          <w:color w:val="auto"/>
          <w:sz w:val="24"/>
        </w:rPr>
        <w:t>(2)NaCl</w:t>
      </w:r>
      <w:r>
        <w:rPr>
          <w:rFonts w:ascii="宋体" w:hAnsi="宋体" w:eastAsia="宋体" w:cs="宋体"/>
          <w:color w:val="auto"/>
          <w:sz w:val="24"/>
        </w:rPr>
        <w:t>、</w:t>
      </w:r>
      <w:r>
        <w:rPr>
          <w:color w:val="auto"/>
          <w:sz w:val="24"/>
        </w:rPr>
        <w:t>HCl(</w:t>
      </w:r>
      <w:r>
        <w:rPr>
          <w:rFonts w:ascii="宋体" w:hAnsi="宋体" w:eastAsia="宋体" w:cs="宋体"/>
          <w:color w:val="auto"/>
          <w:sz w:val="24"/>
        </w:rPr>
        <w:t>或氯化钠、氯化氢</w:t>
      </w:r>
      <w:r>
        <w:rPr>
          <w:color w:val="auto"/>
          <w:sz w:val="24"/>
        </w:rPr>
        <w:t>)</w:t>
      </w:r>
    </w:p>
    <w:p w14:paraId="02237D29">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【解析】</w:t>
      </w:r>
      <w:r>
        <w:rPr>
          <w:rFonts w:ascii="宋体" w:hAnsi="宋体" w:eastAsia="宋体" w:cs="宋体"/>
          <w:color w:val="auto"/>
          <w:sz w:val="24"/>
        </w:rPr>
        <w:t>【实验</w:t>
      </w:r>
      <w:r>
        <w:rPr>
          <w:color w:val="auto"/>
          <w:sz w:val="24"/>
        </w:rPr>
        <w:t>1</w:t>
      </w:r>
      <w:r>
        <w:rPr>
          <w:rFonts w:ascii="宋体" w:hAnsi="宋体" w:eastAsia="宋体" w:cs="宋体"/>
          <w:color w:val="auto"/>
          <w:sz w:val="24"/>
        </w:rPr>
        <w:t>】碳酸钠与稀盐酸反应会产生二氧化碳气体，实验中观察到甲组有气泡产生。【实验</w:t>
      </w:r>
      <w:r>
        <w:rPr>
          <w:color w:val="auto"/>
          <w:sz w:val="24"/>
        </w:rPr>
        <w:t>2</w:t>
      </w:r>
      <w:r>
        <w:rPr>
          <w:rFonts w:ascii="宋体" w:hAnsi="宋体" w:eastAsia="宋体" w:cs="宋体"/>
          <w:color w:val="auto"/>
          <w:sz w:val="24"/>
        </w:rPr>
        <w:t>】根据【实验结论】乙组实验发生反应，且无明显现象，说明乙组稀盐酸不足，反应生成了碳酸氢钠，且碳酸钠过量。碳酸钠与碳酸氢钠溶液都显碱性，故要验证反应生成了碳酸氢钠，需除去过量的碳酸钠，步骤</w:t>
      </w:r>
      <w:r>
        <w:rPr>
          <w:color w:val="auto"/>
          <w:sz w:val="24"/>
        </w:rPr>
        <w:t>1</w:t>
      </w:r>
      <w:r>
        <w:rPr>
          <w:rFonts w:ascii="宋体" w:hAnsi="宋体" w:eastAsia="宋体" w:cs="宋体"/>
          <w:color w:val="auto"/>
          <w:sz w:val="24"/>
        </w:rPr>
        <w:t>中取少量乙组实验后的溶液于另一支试管中，向其中加入过量稀氯化钙溶液，碳酸氢钠与稀氯化钙溶液不反应，碳酸钠与稀氯化钙反应生成碳酸钙白色沉淀和氯化钠，故会观察到产生白色沉淀。步骤</w:t>
      </w:r>
      <w:r>
        <w:rPr>
          <w:color w:val="auto"/>
          <w:sz w:val="24"/>
        </w:rPr>
        <w:t>2</w:t>
      </w:r>
      <w:r>
        <w:rPr>
          <w:rFonts w:ascii="宋体" w:hAnsi="宋体" w:eastAsia="宋体" w:cs="宋体"/>
          <w:color w:val="auto"/>
          <w:sz w:val="24"/>
        </w:rPr>
        <w:t>向步骤</w:t>
      </w:r>
      <w:r>
        <w:rPr>
          <w:color w:val="auto"/>
          <w:sz w:val="24"/>
        </w:rPr>
        <w:t>1</w:t>
      </w:r>
      <w:r>
        <w:rPr>
          <w:rFonts w:ascii="宋体" w:hAnsi="宋体" w:eastAsia="宋体" w:cs="宋体"/>
          <w:color w:val="auto"/>
          <w:sz w:val="24"/>
        </w:rPr>
        <w:t>反应后的溶液中滴加无色酚酞溶液，溶液变红，可证明有碳酸氢钠生成。【交流讨论】</w:t>
      </w:r>
      <w:r>
        <w:rPr>
          <w:color w:val="auto"/>
          <w:sz w:val="24"/>
        </w:rPr>
        <w:t>(1)</w:t>
      </w:r>
      <w:r>
        <w:rPr>
          <w:rFonts w:ascii="宋体" w:hAnsi="宋体" w:eastAsia="宋体" w:cs="宋体"/>
          <w:color w:val="auto"/>
          <w:sz w:val="24"/>
        </w:rPr>
        <w:t>步骤</w:t>
      </w:r>
      <w:r>
        <w:rPr>
          <w:color w:val="auto"/>
          <w:sz w:val="24"/>
        </w:rPr>
        <w:t>1</w:t>
      </w:r>
      <w:r>
        <w:rPr>
          <w:rFonts w:ascii="宋体" w:hAnsi="宋体" w:eastAsia="宋体" w:cs="宋体"/>
          <w:color w:val="auto"/>
          <w:sz w:val="24"/>
        </w:rPr>
        <w:t>中稀氯化钙与碳酸钠溶液反应生成氯化钠和碳酸钙沉淀，据此写出反应的化学方程式。</w:t>
      </w:r>
      <w:r>
        <w:rPr>
          <w:color w:val="auto"/>
          <w:sz w:val="24"/>
        </w:rPr>
        <w:t>(2)</w:t>
      </w:r>
      <w:r>
        <w:rPr>
          <w:rFonts w:ascii="宋体" w:hAnsi="宋体" w:eastAsia="宋体" w:cs="宋体"/>
          <w:color w:val="auto"/>
          <w:sz w:val="24"/>
        </w:rPr>
        <w:t>碳酸氢钠可与盐酸反应产生二氧化碳气体，故步骤</w:t>
      </w:r>
      <w:r>
        <w:rPr>
          <w:color w:val="auto"/>
          <w:sz w:val="24"/>
        </w:rPr>
        <w:t>2</w:t>
      </w:r>
      <w:r>
        <w:rPr>
          <w:rFonts w:ascii="宋体" w:hAnsi="宋体" w:eastAsia="宋体" w:cs="宋体"/>
          <w:color w:val="auto"/>
          <w:sz w:val="24"/>
        </w:rPr>
        <w:t>中的酚酞溶液还可以用稀盐酸等代替。【拓展探究】</w:t>
      </w:r>
      <w:r>
        <w:rPr>
          <w:color w:val="auto"/>
          <w:sz w:val="24"/>
        </w:rPr>
        <w:t>(1)</w:t>
      </w:r>
      <w:r>
        <w:rPr>
          <w:rFonts w:ascii="宋体" w:hAnsi="宋体" w:eastAsia="宋体" w:cs="宋体"/>
          <w:color w:val="auto"/>
          <w:sz w:val="24"/>
        </w:rPr>
        <w:t>由图像中溶液</w:t>
      </w:r>
      <w:r>
        <w:rPr>
          <w:color w:val="auto"/>
          <w:sz w:val="24"/>
        </w:rPr>
        <w:t>pH</w:t>
      </w:r>
      <w:r>
        <w:rPr>
          <w:rFonts w:ascii="宋体" w:hAnsi="宋体" w:eastAsia="宋体" w:cs="宋体"/>
          <w:color w:val="auto"/>
          <w:sz w:val="24"/>
        </w:rPr>
        <w:t>的起点及变化趋势可知，该图像表示的是向碳酸钠溶液中加入稀盐酸的实验。</w:t>
      </w:r>
      <w:r>
        <w:rPr>
          <w:color w:val="auto"/>
          <w:sz w:val="24"/>
        </w:rPr>
        <w:t>(2)DE</w:t>
      </w:r>
      <w:r>
        <w:rPr>
          <w:rFonts w:ascii="宋体" w:hAnsi="宋体" w:eastAsia="宋体" w:cs="宋体"/>
          <w:color w:val="auto"/>
          <w:sz w:val="24"/>
        </w:rPr>
        <w:t>段溶液</w:t>
      </w:r>
      <w:r>
        <w:rPr>
          <w:color w:val="auto"/>
          <w:sz w:val="24"/>
        </w:rPr>
        <w:t>pH</w:t>
      </w:r>
      <w:r>
        <w:rPr>
          <w:rFonts w:ascii="宋体" w:hAnsi="宋体" w:eastAsia="宋体" w:cs="宋体"/>
          <w:color w:val="auto"/>
          <w:sz w:val="24"/>
        </w:rPr>
        <w:t>小于</w:t>
      </w:r>
      <w:r>
        <w:rPr>
          <w:color w:val="auto"/>
          <w:sz w:val="24"/>
        </w:rPr>
        <w:t>7</w:t>
      </w:r>
      <w:r>
        <w:rPr>
          <w:rFonts w:ascii="宋体" w:hAnsi="宋体" w:eastAsia="宋体" w:cs="宋体"/>
          <w:color w:val="auto"/>
          <w:sz w:val="24"/>
        </w:rPr>
        <w:t>，且</w:t>
      </w:r>
      <w:r>
        <w:rPr>
          <w:color w:val="auto"/>
          <w:sz w:val="24"/>
        </w:rPr>
        <w:t>pH</w:t>
      </w:r>
      <w:r>
        <w:rPr>
          <w:rFonts w:ascii="宋体" w:hAnsi="宋体" w:eastAsia="宋体" w:cs="宋体"/>
          <w:color w:val="auto"/>
          <w:sz w:val="24"/>
        </w:rPr>
        <w:t>减小很快，说明盐酸过量，则溶液中溶质为</w:t>
      </w:r>
      <w:r>
        <w:rPr>
          <w:color w:val="auto"/>
          <w:sz w:val="24"/>
        </w:rPr>
        <w:t>NaCl</w:t>
      </w:r>
      <w:r>
        <w:rPr>
          <w:rFonts w:ascii="宋体" w:hAnsi="宋体" w:eastAsia="宋体" w:cs="宋体"/>
          <w:color w:val="auto"/>
          <w:sz w:val="24"/>
        </w:rPr>
        <w:t>、</w:t>
      </w:r>
      <w:r>
        <w:rPr>
          <w:color w:val="auto"/>
          <w:sz w:val="24"/>
        </w:rPr>
        <w:t>HCl</w:t>
      </w:r>
      <w:r>
        <w:rPr>
          <w:rFonts w:ascii="宋体" w:hAnsi="宋体" w:eastAsia="宋体" w:cs="宋体"/>
          <w:color w:val="auto"/>
          <w:sz w:val="24"/>
        </w:rPr>
        <w:t>。</w:t>
      </w:r>
    </w:p>
    <w:p w14:paraId="02B51EDA">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3.</w:t>
      </w:r>
      <w:r>
        <w:rPr>
          <w:rFonts w:ascii="宋体" w:hAnsi="宋体" w:eastAsia="宋体" w:cs="宋体"/>
          <w:b/>
          <w:bCs/>
          <w:color w:val="auto"/>
          <w:sz w:val="24"/>
        </w:rPr>
        <w:t>任务一：</w:t>
      </w:r>
      <w:r>
        <w:rPr>
          <w:rFonts w:ascii="宋体" w:hAnsi="宋体" w:eastAsia="宋体" w:cs="宋体"/>
          <w:color w:val="auto"/>
          <w:sz w:val="24"/>
        </w:rPr>
        <w:t>【信息检索】</w:t>
      </w:r>
      <w:r>
        <w:rPr>
          <w:color w:val="auto"/>
          <w:sz w:val="24"/>
        </w:rPr>
        <w:t>Ⅰ.</w:t>
      </w:r>
      <w:r>
        <w:rPr>
          <w:rFonts w:ascii="宋体" w:hAnsi="宋体" w:eastAsia="宋体" w:cs="宋体"/>
          <w:color w:val="auto"/>
          <w:sz w:val="24"/>
        </w:rPr>
        <w:t>光合作用</w:t>
      </w:r>
    </w:p>
    <w:p w14:paraId="60BCB76F">
      <w:pPr>
        <w:wordWrap/>
        <w:spacing w:before="0" w:after="0" w:line="360" w:lineRule="auto"/>
        <w:jc w:val="both"/>
        <w:rPr>
          <w:rFonts w:ascii="Times New Roman" w:hAnsi="Times New Roman" w:eastAsia="Times New Roman" w:cs="Times New Roman"/>
          <w:color w:val="auto"/>
        </w:rPr>
      </w:pPr>
      <w:r>
        <w:rPr>
          <w:rFonts w:ascii="宋体" w:hAnsi="宋体" w:eastAsia="宋体" w:cs="宋体"/>
          <w:b/>
          <w:bCs/>
          <w:color w:val="auto"/>
          <w:sz w:val="24"/>
        </w:rPr>
        <w:t>任务二：</w:t>
      </w:r>
      <w:r>
        <w:rPr>
          <w:rFonts w:ascii="宋体" w:hAnsi="宋体" w:eastAsia="宋体" w:cs="宋体"/>
          <w:color w:val="auto"/>
          <w:sz w:val="24"/>
        </w:rPr>
        <w:t>【讨论交流】沸点</w:t>
      </w:r>
    </w:p>
    <w:p w14:paraId="381A6E08">
      <w:pPr>
        <w:wordWrap/>
        <w:spacing w:before="0" w:after="0" w:line="360" w:lineRule="auto"/>
        <w:jc w:val="both"/>
        <w:rPr>
          <w:rFonts w:ascii="Times New Roman" w:hAnsi="Times New Roman" w:eastAsia="Times New Roman" w:cs="Times New Roman"/>
          <w:color w:val="auto"/>
        </w:rPr>
      </w:pPr>
      <w:r>
        <w:rPr>
          <w:rFonts w:ascii="宋体" w:hAnsi="宋体" w:eastAsia="宋体" w:cs="宋体"/>
          <w:b/>
          <w:bCs/>
          <w:color w:val="auto"/>
          <w:sz w:val="24"/>
        </w:rPr>
        <w:t>任务三：</w:t>
      </w:r>
      <w:r>
        <w:rPr>
          <w:rFonts w:ascii="宋体" w:hAnsi="宋体" w:eastAsia="宋体" w:cs="宋体"/>
          <w:color w:val="auto"/>
          <w:sz w:val="24"/>
        </w:rPr>
        <w:t>【进行实验】试管中有气泡产生，带有火星的木条复燃</w:t>
      </w:r>
      <w:r>
        <w:rPr>
          <w:color w:val="auto"/>
          <w:sz w:val="24"/>
        </w:rPr>
        <w:t>  </w:t>
      </w:r>
      <w:r>
        <w:rPr>
          <w:rFonts w:ascii="宋体" w:hAnsi="宋体" w:eastAsia="宋体" w:cs="宋体"/>
          <w:color w:val="auto"/>
          <w:sz w:val="24"/>
        </w:rPr>
        <w:t>适量稀盐酸</w:t>
      </w:r>
      <w:r>
        <w:rPr>
          <w:color w:val="auto"/>
          <w:sz w:val="24"/>
        </w:rPr>
        <w:t>(</w:t>
      </w:r>
      <w:r>
        <w:rPr>
          <w:rFonts w:ascii="宋体" w:hAnsi="宋体" w:eastAsia="宋体" w:cs="宋体"/>
          <w:color w:val="auto"/>
          <w:sz w:val="24"/>
        </w:rPr>
        <w:t>合理即可</w:t>
      </w:r>
      <w:r>
        <w:rPr>
          <w:color w:val="auto"/>
          <w:sz w:val="24"/>
        </w:rPr>
        <w:t>)</w:t>
      </w:r>
    </w:p>
    <w:p w14:paraId="04341EE0">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【质疑反思】待步骤</w:t>
      </w:r>
      <w:r>
        <w:rPr>
          <w:rFonts w:ascii="Cambria Math" w:hAnsi="Cambria Math" w:eastAsia="Cambria Math" w:cs="Cambria Math"/>
          <w:color w:val="auto"/>
          <w:sz w:val="24"/>
        </w:rPr>
        <w:t>②</w:t>
      </w:r>
      <w:r>
        <w:rPr>
          <w:rFonts w:ascii="宋体" w:hAnsi="宋体" w:eastAsia="宋体" w:cs="宋体"/>
          <w:color w:val="auto"/>
          <w:sz w:val="24"/>
        </w:rPr>
        <w:t>反应结束后，向上述试管中加入足量的氯化钙溶液，观察到产生白色沉淀</w:t>
      </w:r>
      <w:r>
        <w:rPr>
          <w:color w:val="auto"/>
          <w:sz w:val="24"/>
        </w:rPr>
        <w:t>(</w:t>
      </w:r>
      <w:r>
        <w:rPr>
          <w:rFonts w:ascii="宋体" w:hAnsi="宋体" w:eastAsia="宋体" w:cs="宋体"/>
          <w:color w:val="auto"/>
          <w:sz w:val="24"/>
        </w:rPr>
        <w:t>合理即可</w:t>
      </w:r>
      <w:r>
        <w:rPr>
          <w:color w:val="auto"/>
          <w:sz w:val="24"/>
        </w:rPr>
        <w:t>)</w:t>
      </w:r>
    </w:p>
    <w:p w14:paraId="7985BB05">
      <w:pPr>
        <w:wordWrap/>
        <w:spacing w:before="0" w:after="0" w:line="360" w:lineRule="auto"/>
        <w:jc w:val="both"/>
        <w:rPr>
          <w:rFonts w:ascii="Times New Roman" w:hAnsi="Times New Roman" w:eastAsia="Times New Roman" w:cs="Times New Roman"/>
          <w:color w:val="auto"/>
        </w:rPr>
      </w:pPr>
      <w:r>
        <w:rPr>
          <w:rFonts w:ascii="宋体" w:hAnsi="宋体" w:eastAsia="宋体" w:cs="宋体"/>
          <w:b/>
          <w:bCs/>
          <w:color w:val="auto"/>
          <w:sz w:val="24"/>
        </w:rPr>
        <w:t>任务四：</w:t>
      </w:r>
      <w:r>
        <w:rPr>
          <w:rFonts w:ascii="宋体" w:hAnsi="宋体" w:eastAsia="宋体" w:cs="宋体"/>
          <w:color w:val="auto"/>
          <w:sz w:val="24"/>
        </w:rPr>
        <w:t>【分析讨论】检验产生的气体是否是氧气</w:t>
      </w:r>
    </w:p>
    <w:p w14:paraId="5093A8BA">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4.</w:t>
      </w:r>
    </w:p>
    <w:p w14:paraId="70451B5E">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w:t>
      </w:r>
      <w:r>
        <w:rPr>
          <w:color w:val="auto"/>
          <w:sz w:val="24"/>
        </w:rPr>
        <w:t>1</w:t>
      </w:r>
      <w:r>
        <w:rPr>
          <w:rFonts w:ascii="宋体" w:hAnsi="宋体" w:eastAsia="宋体" w:cs="宋体"/>
          <w:color w:val="auto"/>
          <w:sz w:val="24"/>
        </w:rPr>
        <w:t>）蓝</w:t>
      </w:r>
    </w:p>
    <w:p w14:paraId="349CD6EC">
      <w:pPr>
        <w:wordWrap/>
        <w:spacing w:before="0" w:after="0" w:line="360" w:lineRule="auto"/>
        <w:rPr>
          <w:color w:val="auto"/>
        </w:rPr>
      </w:pPr>
      <w:r>
        <w:rPr>
          <w:rFonts w:ascii="宋体" w:hAnsi="宋体" w:eastAsia="宋体" w:cs="宋体"/>
          <w:color w:val="auto"/>
          <w:sz w:val="24"/>
        </w:rPr>
        <w:t>（</w:t>
      </w:r>
      <w:r>
        <w:rPr>
          <w:color w:val="auto"/>
          <w:sz w:val="24"/>
        </w:rPr>
        <w:t>2</w:t>
      </w:r>
      <w:r>
        <w:rPr>
          <w:rFonts w:ascii="宋体" w:hAnsi="宋体" w:eastAsia="宋体" w:cs="宋体"/>
          <w:color w:val="auto"/>
          <w:sz w:val="24"/>
        </w:rPr>
        <w:t>）</w:t>
      </w:r>
      <w:r>
        <w:rPr>
          <w:color w:val="auto"/>
          <w:sz w:val="24"/>
        </w:rPr>
        <w:t>2NaOH</w:t>
      </w:r>
      <w:r>
        <w:rPr>
          <w:rFonts w:ascii="宋体" w:hAnsi="宋体" w:eastAsia="宋体" w:cs="宋体"/>
          <w:color w:val="auto"/>
          <w:sz w:val="24"/>
        </w:rPr>
        <w:t>＋</w:t>
      </w:r>
      <w:r>
        <w:rPr>
          <w:color w:val="auto"/>
          <w:sz w:val="24"/>
        </w:rPr>
        <w:t>CuSO</w:t>
      </w:r>
      <w:r>
        <w:rPr>
          <w:color w:val="auto"/>
          <w:sz w:val="24"/>
          <w:szCs w:val="30"/>
          <w:vertAlign w:val="subscript"/>
        </w:rPr>
        <w:t>4 </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 Cu(OH)</w:t>
      </w:r>
      <w:r>
        <w:rPr>
          <w:color w:val="auto"/>
          <w:sz w:val="24"/>
          <w:szCs w:val="30"/>
          <w:vertAlign w:val="subscript"/>
        </w:rPr>
        <w:t>2</w:t>
      </w:r>
      <w:r>
        <w:rPr>
          <w:color w:val="auto"/>
          <w:sz w:val="24"/>
        </w:rPr>
        <w:t>↓</w:t>
      </w:r>
      <w:r>
        <w:rPr>
          <w:rFonts w:ascii="宋体" w:hAnsi="宋体" w:eastAsia="宋体" w:cs="宋体"/>
          <w:color w:val="auto"/>
          <w:sz w:val="24"/>
        </w:rPr>
        <w:t>＋</w:t>
      </w:r>
      <w:r>
        <w:rPr>
          <w:color w:val="auto"/>
          <w:sz w:val="24"/>
        </w:rPr>
        <w:t>Na</w:t>
      </w:r>
      <w:r>
        <w:rPr>
          <w:color w:val="auto"/>
          <w:sz w:val="24"/>
          <w:szCs w:val="30"/>
          <w:vertAlign w:val="subscript"/>
        </w:rPr>
        <w:t>2</w:t>
      </w:r>
      <w:r>
        <w:rPr>
          <w:color w:val="auto"/>
          <w:sz w:val="24"/>
        </w:rPr>
        <w:t>SO</w:t>
      </w:r>
      <w:r>
        <w:rPr>
          <w:color w:val="auto"/>
          <w:sz w:val="24"/>
          <w:szCs w:val="30"/>
          <w:vertAlign w:val="subscript"/>
        </w:rPr>
        <w:t>4</w:t>
      </w:r>
    </w:p>
    <w:p w14:paraId="1CA073CF">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w:t>
      </w:r>
      <w:r>
        <w:rPr>
          <w:color w:val="auto"/>
          <w:sz w:val="24"/>
        </w:rPr>
        <w:t>3</w:t>
      </w:r>
      <w:r>
        <w:rPr>
          <w:rFonts w:ascii="宋体" w:hAnsi="宋体" w:eastAsia="宋体" w:cs="宋体"/>
          <w:color w:val="auto"/>
          <w:sz w:val="24"/>
        </w:rPr>
        <w:t>）</w:t>
      </w:r>
      <w:r>
        <w:rPr>
          <w:color w:val="auto"/>
          <w:sz w:val="24"/>
        </w:rPr>
        <w:t>CaCl</w:t>
      </w:r>
      <w:r>
        <w:rPr>
          <w:color w:val="auto"/>
          <w:sz w:val="24"/>
          <w:szCs w:val="30"/>
          <w:vertAlign w:val="subscript"/>
        </w:rPr>
        <w:t>2</w:t>
      </w:r>
      <w:r>
        <w:rPr>
          <w:rFonts w:ascii="宋体" w:hAnsi="宋体" w:eastAsia="宋体" w:cs="宋体"/>
          <w:color w:val="auto"/>
          <w:sz w:val="24"/>
        </w:rPr>
        <w:t>（或</w:t>
      </w:r>
      <w:r>
        <w:rPr>
          <w:color w:val="auto"/>
          <w:sz w:val="24"/>
        </w:rPr>
        <w:t>BaCl</w:t>
      </w:r>
      <w:r>
        <w:rPr>
          <w:color w:val="auto"/>
          <w:sz w:val="24"/>
          <w:szCs w:val="30"/>
          <w:vertAlign w:val="subscript"/>
        </w:rPr>
        <w:t>2</w:t>
      </w:r>
      <w:r>
        <w:rPr>
          <w:rFonts w:ascii="宋体" w:hAnsi="宋体" w:eastAsia="宋体" w:cs="宋体"/>
          <w:color w:val="auto"/>
          <w:sz w:val="24"/>
        </w:rPr>
        <w:t>等可溶性钙盐或钡盐）</w:t>
      </w:r>
    </w:p>
    <w:p w14:paraId="5BDD044E">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w:t>
      </w:r>
      <w:r>
        <w:rPr>
          <w:color w:val="auto"/>
          <w:sz w:val="24"/>
        </w:rPr>
        <w:t>4</w:t>
      </w:r>
      <w:r>
        <w:rPr>
          <w:rFonts w:ascii="宋体" w:hAnsi="宋体" w:eastAsia="宋体" w:cs="宋体"/>
          <w:color w:val="auto"/>
          <w:sz w:val="24"/>
        </w:rPr>
        <w:t>）</w:t>
      </w:r>
      <w:r>
        <w:rPr>
          <w:color w:val="auto"/>
          <w:sz w:val="24"/>
        </w:rPr>
        <w:t>40%</w:t>
      </w:r>
    </w:p>
    <w:p w14:paraId="567F7E70">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w:t>
      </w:r>
      <w:r>
        <w:rPr>
          <w:color w:val="auto"/>
          <w:sz w:val="24"/>
        </w:rPr>
        <w:t>5</w:t>
      </w:r>
      <w:r>
        <w:rPr>
          <w:rFonts w:ascii="宋体" w:hAnsi="宋体" w:eastAsia="宋体" w:cs="宋体"/>
          <w:color w:val="auto"/>
          <w:sz w:val="24"/>
        </w:rPr>
        <w:t>）偏大</w:t>
      </w:r>
      <w:r>
        <w:rPr>
          <w:color w:val="auto"/>
          <w:sz w:val="24"/>
        </w:rPr>
        <w:t xml:space="preserve">       </w:t>
      </w:r>
      <w:r>
        <w:rPr>
          <w:rFonts w:ascii="宋体" w:hAnsi="宋体" w:eastAsia="宋体" w:cs="宋体"/>
          <w:color w:val="auto"/>
          <w:sz w:val="24"/>
        </w:rPr>
        <w:t>将装置</w:t>
      </w:r>
      <w:r>
        <w:rPr>
          <w:color w:val="auto"/>
          <w:sz w:val="24"/>
        </w:rPr>
        <w:t>A</w:t>
      </w:r>
      <w:r>
        <w:rPr>
          <w:rFonts w:ascii="宋体" w:hAnsi="宋体" w:eastAsia="宋体" w:cs="宋体"/>
          <w:color w:val="auto"/>
          <w:sz w:val="24"/>
        </w:rPr>
        <w:t>中生成的二氧化碳全部排入装置</w:t>
      </w:r>
      <w:r>
        <w:rPr>
          <w:color w:val="auto"/>
          <w:sz w:val="24"/>
        </w:rPr>
        <w:t>C</w:t>
      </w:r>
      <w:r>
        <w:rPr>
          <w:rFonts w:ascii="宋体" w:hAnsi="宋体" w:eastAsia="宋体" w:cs="宋体"/>
          <w:color w:val="auto"/>
          <w:sz w:val="24"/>
        </w:rPr>
        <w:t>，使实验结果更准确（确保生成的二氧化碳全部被装置</w:t>
      </w:r>
      <w:r>
        <w:rPr>
          <w:color w:val="auto"/>
          <w:sz w:val="24"/>
        </w:rPr>
        <w:t>C</w:t>
      </w:r>
      <w:r>
        <w:rPr>
          <w:rFonts w:ascii="宋体" w:hAnsi="宋体" w:eastAsia="宋体" w:cs="宋体"/>
          <w:color w:val="auto"/>
          <w:sz w:val="24"/>
        </w:rPr>
        <w:t>中的氢氧化钠溶液吸收，使实验结果更准确等，合理即可）</w:t>
      </w:r>
    </w:p>
    <w:p w14:paraId="707976C9">
      <w:pPr>
        <w:wordWrap/>
        <w:spacing w:before="0" w:after="0" w:line="360" w:lineRule="auto"/>
        <w:jc w:val="both"/>
        <w:rPr>
          <w:color w:val="auto"/>
        </w:rPr>
      </w:pPr>
      <w:r>
        <w:rPr>
          <w:rFonts w:ascii="黑体" w:hAnsi="黑体" w:eastAsia="黑体" w:cs="黑体"/>
          <w:b/>
          <w:bCs/>
          <w:color w:val="auto"/>
          <w:sz w:val="24"/>
        </w:rPr>
        <w:t>【解析】</w:t>
      </w:r>
      <w:r>
        <w:rPr>
          <w:rFonts w:ascii="宋体" w:hAnsi="宋体" w:eastAsia="宋体" w:cs="宋体"/>
          <w:color w:val="auto"/>
          <w:sz w:val="24"/>
        </w:rPr>
        <w:t>（</w:t>
      </w:r>
      <w:r>
        <w:rPr>
          <w:color w:val="auto"/>
          <w:sz w:val="24"/>
        </w:rPr>
        <w:t>1</w:t>
      </w:r>
      <w:r>
        <w:rPr>
          <w:rFonts w:ascii="宋体" w:hAnsi="宋体" w:eastAsia="宋体" w:cs="宋体"/>
          <w:color w:val="auto"/>
          <w:sz w:val="24"/>
        </w:rPr>
        <w:t>）氢氧化钠溶液显碱性，可使紫色的石蕊溶液变蓝色。（</w:t>
      </w:r>
      <w:r>
        <w:rPr>
          <w:color w:val="auto"/>
          <w:sz w:val="24"/>
        </w:rPr>
        <w:t>2</w:t>
      </w:r>
      <w:r>
        <w:rPr>
          <w:rFonts w:ascii="宋体" w:hAnsi="宋体" w:eastAsia="宋体" w:cs="宋体"/>
          <w:color w:val="auto"/>
          <w:sz w:val="24"/>
        </w:rPr>
        <w:t>）实验二试管中氢氧化钠与硫酸铜反应生成氢氧化铜沉淀和硫酸钠，据此写出反应的化学方程式。（</w:t>
      </w:r>
      <w:r>
        <w:rPr>
          <w:color w:val="auto"/>
          <w:sz w:val="24"/>
        </w:rPr>
        <w:t>3</w:t>
      </w:r>
      <w:r>
        <w:rPr>
          <w:rFonts w:ascii="宋体" w:hAnsi="宋体" w:eastAsia="宋体" w:cs="宋体"/>
          <w:color w:val="auto"/>
          <w:sz w:val="24"/>
        </w:rPr>
        <w:t>）氢氧化钠与二氧化碳反应生成碳酸钠和水，如果证明有碳酸钠生成，则可证明反应进行，根据实验现象</w:t>
      </w:r>
      <w:r>
        <w:rPr>
          <w:color w:val="auto"/>
          <w:sz w:val="24"/>
        </w:rPr>
        <w:t>“</w:t>
      </w:r>
      <w:r>
        <w:rPr>
          <w:rFonts w:ascii="宋体" w:hAnsi="宋体" w:eastAsia="宋体" w:cs="宋体"/>
          <w:color w:val="auto"/>
          <w:sz w:val="24"/>
        </w:rPr>
        <w:t>观察到有白色沉淀生成</w:t>
      </w:r>
      <w:r>
        <w:rPr>
          <w:color w:val="auto"/>
          <w:sz w:val="24"/>
        </w:rPr>
        <w:t>”</w:t>
      </w:r>
      <w:r>
        <w:rPr>
          <w:rFonts w:ascii="宋体" w:hAnsi="宋体" w:eastAsia="宋体" w:cs="宋体"/>
          <w:color w:val="auto"/>
          <w:sz w:val="24"/>
        </w:rPr>
        <w:t>，说明向实验三反应后的溶液中滴加的是氯化钙或氯化钡等可溶性钙盐或钡盐。（</w:t>
      </w:r>
      <w:r>
        <w:rPr>
          <w:color w:val="auto"/>
          <w:sz w:val="24"/>
        </w:rPr>
        <w:t>4</w:t>
      </w:r>
      <w:r>
        <w:rPr>
          <w:rFonts w:ascii="宋体" w:hAnsi="宋体" w:eastAsia="宋体" w:cs="宋体"/>
          <w:color w:val="auto"/>
          <w:sz w:val="24"/>
        </w:rPr>
        <w:t>）生成二氧化碳的质量为</w:t>
      </w:r>
      <w:r>
        <w:rPr>
          <w:color w:val="auto"/>
          <w:sz w:val="24"/>
        </w:rPr>
        <w:t>164.2 g</w:t>
      </w:r>
      <w:r>
        <w:rPr>
          <w:rFonts w:ascii="宋体" w:hAnsi="宋体" w:eastAsia="宋体" w:cs="宋体"/>
          <w:color w:val="auto"/>
          <w:sz w:val="24"/>
        </w:rPr>
        <w:t>﹣</w:t>
      </w:r>
      <w:r>
        <w:rPr>
          <w:color w:val="auto"/>
          <w:sz w:val="24"/>
        </w:rPr>
        <w:t>162 g</w:t>
      </w:r>
      <w:r>
        <w:rPr>
          <w:rFonts w:ascii="宋体" w:hAnsi="宋体" w:eastAsia="宋体" w:cs="宋体"/>
          <w:color w:val="auto"/>
          <w:sz w:val="24"/>
        </w:rPr>
        <w:t>＝</w:t>
      </w:r>
      <w:r>
        <w:rPr>
          <w:color w:val="auto"/>
          <w:sz w:val="24"/>
        </w:rPr>
        <w:t>2.2 g</w:t>
      </w:r>
      <w:r>
        <w:rPr>
          <w:rFonts w:ascii="宋体" w:hAnsi="宋体" w:eastAsia="宋体" w:cs="宋体"/>
          <w:color w:val="auto"/>
          <w:sz w:val="24"/>
        </w:rPr>
        <w:t>，根据</w:t>
      </w:r>
      <w:r>
        <w:rPr>
          <w:color w:val="auto"/>
          <w:sz w:val="24"/>
        </w:rPr>
        <w:t>2NaOH+CO</w:t>
      </w:r>
      <w:r>
        <w:rPr>
          <w:color w:val="auto"/>
          <w:sz w:val="24"/>
          <w:szCs w:val="30"/>
          <w:vertAlign w:val="subscript"/>
        </w:rPr>
        <w:t>2</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color w:val="auto"/>
          <w:sz w:val="24"/>
        </w:rPr>
        <w:t>+H</w:t>
      </w:r>
      <w:r>
        <w:rPr>
          <w:color w:val="auto"/>
          <w:sz w:val="24"/>
          <w:szCs w:val="30"/>
          <w:vertAlign w:val="subscript"/>
        </w:rPr>
        <w:t>2</w:t>
      </w:r>
      <w:r>
        <w:rPr>
          <w:color w:val="auto"/>
          <w:sz w:val="24"/>
        </w:rPr>
        <w:t>O</w:t>
      </w:r>
      <w:r>
        <w:rPr>
          <w:rFonts w:ascii="宋体" w:hAnsi="宋体" w:eastAsia="宋体" w:cs="宋体"/>
          <w:color w:val="auto"/>
          <w:sz w:val="24"/>
        </w:rPr>
        <w:t>，</w:t>
      </w:r>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color w:val="auto"/>
          <w:sz w:val="24"/>
        </w:rPr>
        <w:t xml:space="preserve">+2HCl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2NaCl+H</w:t>
      </w:r>
      <w:r>
        <w:rPr>
          <w:color w:val="auto"/>
          <w:sz w:val="24"/>
          <w:szCs w:val="30"/>
          <w:vertAlign w:val="subscript"/>
        </w:rPr>
        <w:t>2</w:t>
      </w:r>
      <w:r>
        <w:rPr>
          <w:color w:val="auto"/>
          <w:sz w:val="24"/>
        </w:rPr>
        <w:t>O+CO</w:t>
      </w:r>
      <w:r>
        <w:rPr>
          <w:color w:val="auto"/>
          <w:sz w:val="24"/>
          <w:szCs w:val="30"/>
          <w:vertAlign w:val="subscript"/>
        </w:rPr>
        <w:t>2</w:t>
      </w:r>
      <w:r>
        <w:rPr>
          <w:color w:val="auto"/>
          <w:sz w:val="24"/>
        </w:rPr>
        <w:t>↑</w:t>
      </w:r>
      <w:r>
        <w:rPr>
          <w:rFonts w:ascii="宋体" w:hAnsi="宋体" w:eastAsia="宋体" w:cs="宋体"/>
          <w:color w:val="auto"/>
          <w:sz w:val="24"/>
        </w:rPr>
        <w:t>，</w:t>
      </w:r>
    </w:p>
    <w:p w14:paraId="1152EFE1">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可得</w:t>
      </w:r>
      <w:r>
        <w:rPr>
          <w:color w:val="auto"/>
          <w:sz w:val="24"/>
        </w:rPr>
        <w:t>2NaOH</w:t>
      </w:r>
      <w:r>
        <w:rPr>
          <w:rFonts w:ascii="宋体" w:hAnsi="宋体" w:eastAsia="宋体" w:cs="宋体"/>
          <w:color w:val="auto"/>
          <w:sz w:val="24"/>
        </w:rPr>
        <w:t>～</w:t>
      </w:r>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w:t>
      </w:r>
      <w:r>
        <w:rPr>
          <w:color w:val="auto"/>
          <w:sz w:val="24"/>
        </w:rPr>
        <w:t>CO</w:t>
      </w:r>
      <w:r>
        <w:rPr>
          <w:color w:val="auto"/>
          <w:sz w:val="24"/>
          <w:szCs w:val="30"/>
          <w:vertAlign w:val="subscript"/>
        </w:rPr>
        <w:t>2</w:t>
      </w:r>
      <w:r>
        <w:rPr>
          <w:color w:val="auto"/>
          <w:sz w:val="24"/>
        </w:rPr>
        <w:t>↑</w:t>
      </w:r>
      <w:r>
        <w:rPr>
          <w:rFonts w:ascii="宋体" w:hAnsi="宋体" w:eastAsia="宋体" w:cs="宋体"/>
          <w:color w:val="auto"/>
          <w:sz w:val="24"/>
        </w:rPr>
        <w:t>，</w:t>
      </w:r>
    </w:p>
    <w:p w14:paraId="1BA1BA3F">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设变质的氢氧化钠质量为</w:t>
      </w:r>
      <w:r>
        <w:rPr>
          <w:i/>
          <w:iCs/>
          <w:color w:val="auto"/>
          <w:sz w:val="24"/>
        </w:rPr>
        <w:t>x</w:t>
      </w:r>
      <w:r>
        <w:rPr>
          <w:rFonts w:ascii="宋体" w:hAnsi="宋体" w:eastAsia="宋体" w:cs="宋体"/>
          <w:color w:val="auto"/>
          <w:sz w:val="24"/>
        </w:rPr>
        <w:t>，碳酸钠的质量为</w:t>
      </w:r>
      <w:r>
        <w:rPr>
          <w:i/>
          <w:iCs/>
          <w:color w:val="auto"/>
          <w:sz w:val="24"/>
        </w:rPr>
        <w:t>y</w:t>
      </w:r>
    </w:p>
    <w:p w14:paraId="2DE1726B">
      <w:pPr>
        <w:wordWrap/>
        <w:spacing w:before="0" w:after="0" w:line="360" w:lineRule="auto"/>
        <w:jc w:val="both"/>
        <w:rPr>
          <w:rFonts w:ascii="Times New Roman" w:hAnsi="Times New Roman" w:eastAsia="Times New Roman" w:cs="Times New Roman"/>
          <w:color w:val="auto"/>
        </w:rPr>
      </w:pPr>
      <w:r>
        <w:rPr>
          <w:color w:val="auto"/>
          <w:sz w:val="24"/>
        </w:rPr>
        <w:t>2NaOH</w:t>
      </w:r>
      <w:r>
        <w:rPr>
          <w:rFonts w:ascii="宋体" w:hAnsi="宋体" w:eastAsia="宋体" w:cs="宋体"/>
          <w:color w:val="auto"/>
          <w:sz w:val="24"/>
        </w:rPr>
        <w:t>～</w:t>
      </w:r>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w:t>
      </w:r>
      <w:r>
        <w:rPr>
          <w:color w:val="auto"/>
          <w:sz w:val="24"/>
        </w:rPr>
        <w:t>CO</w:t>
      </w:r>
      <w:r>
        <w:rPr>
          <w:color w:val="auto"/>
          <w:sz w:val="24"/>
          <w:szCs w:val="30"/>
          <w:vertAlign w:val="subscript"/>
        </w:rPr>
        <w:t>2</w:t>
      </w:r>
      <w:r>
        <w:rPr>
          <w:color w:val="auto"/>
          <w:sz w:val="24"/>
        </w:rPr>
        <w:t>↑</w:t>
      </w:r>
    </w:p>
    <w:p w14:paraId="69362A0C">
      <w:pPr>
        <w:wordWrap/>
        <w:spacing w:before="0" w:after="0" w:line="360" w:lineRule="auto"/>
        <w:jc w:val="both"/>
        <w:rPr>
          <w:rFonts w:ascii="Times New Roman" w:hAnsi="Times New Roman" w:eastAsia="Times New Roman" w:cs="Times New Roman"/>
          <w:color w:val="auto"/>
        </w:rPr>
      </w:pPr>
      <w:r>
        <w:rPr>
          <w:color w:val="auto"/>
          <w:sz w:val="24"/>
        </w:rPr>
        <w:t>80                106         44</w:t>
      </w:r>
    </w:p>
    <w:p w14:paraId="2C44B3E2">
      <w:pPr>
        <w:wordWrap/>
        <w:spacing w:before="0" w:after="0" w:line="360" w:lineRule="auto"/>
        <w:jc w:val="both"/>
        <w:rPr>
          <w:rFonts w:ascii="Times New Roman" w:hAnsi="Times New Roman" w:eastAsia="Times New Roman" w:cs="Times New Roman"/>
          <w:color w:val="auto"/>
        </w:rPr>
      </w:pPr>
      <w:r>
        <w:rPr>
          <w:i/>
          <w:iCs/>
          <w:color w:val="auto"/>
          <w:sz w:val="24"/>
        </w:rPr>
        <w:t>x</w:t>
      </w:r>
      <w:r>
        <w:rPr>
          <w:color w:val="auto"/>
          <w:sz w:val="24"/>
        </w:rPr>
        <w:t xml:space="preserve">                   </w:t>
      </w:r>
      <w:r>
        <w:rPr>
          <w:i/>
          <w:iCs/>
          <w:color w:val="auto"/>
          <w:sz w:val="24"/>
        </w:rPr>
        <w:t>y</w:t>
      </w:r>
      <w:r>
        <w:rPr>
          <w:color w:val="auto"/>
          <w:sz w:val="24"/>
        </w:rPr>
        <w:t>              2.2 g</w:t>
      </w:r>
    </w:p>
    <w:p w14:paraId="222EB4EB">
      <w:pPr>
        <w:wordWrap/>
        <w:spacing w:before="0" w:after="0" w:line="360" w:lineRule="auto"/>
        <w:jc w:val="both"/>
        <w:rPr>
          <w:color w:val="auto"/>
        </w:rPr>
      </w:pPr>
      <m:oMath>
        <m:f>
          <m:fPr>
            <m:ctrlPr>
              <w:rPr>
                <w:color w:val="auto"/>
              </w:rPr>
            </m:ctrlPr>
          </m:fPr>
          <m:num>
            <m:r>
              <m:rPr/>
              <w:rPr>
                <w:rFonts w:ascii="Cambria Math" w:hAnsi="Cambria Math" w:eastAsia="Cambria Math" w:cs="Cambria Math"/>
                <w:color w:val="auto"/>
              </w:rPr>
              <m:t>80</m:t>
            </m:r>
            <m:ctrlPr>
              <w:rPr>
                <w:color w:val="auto"/>
              </w:rPr>
            </m:ctrlPr>
          </m:num>
          <m:den>
            <m:r>
              <m:rPr/>
              <w:rPr>
                <w:rFonts w:ascii="Cambria Math" w:hAnsi="Cambria Math" w:eastAsia="Cambria Math" w:cs="Cambria Math"/>
                <w:color w:val="auto"/>
              </w:rPr>
              <m:t>44</m:t>
            </m:r>
            <m:ctrlPr>
              <w:rPr>
                <w:color w:val="auto"/>
              </w:rPr>
            </m:ctrlPr>
          </m:den>
        </m:f>
        <m:r>
          <m:rPr/>
          <w:rPr>
            <w:rFonts w:ascii="Cambria Math" w:hAnsi="Cambria Math" w:eastAsia="Cambria Math" w:cs="Cambria Math"/>
            <w:color w:val="auto"/>
          </w:rPr>
          <m:t>=</m:t>
        </m:r>
        <m:f>
          <m:fPr>
            <m:ctrlPr>
              <w:rPr>
                <w:color w:val="auto"/>
              </w:rPr>
            </m:ctrlPr>
          </m:fPr>
          <m:num>
            <m:r>
              <m:rPr/>
              <w:rPr>
                <w:rFonts w:ascii="Cambria Math" w:hAnsi="Cambria Math" w:eastAsia="Cambria Math" w:cs="Cambria Math"/>
                <w:color w:val="auto"/>
              </w:rPr>
              <m:t>x</m:t>
            </m:r>
            <m:ctrlPr>
              <w:rPr>
                <w:color w:val="auto"/>
              </w:rPr>
            </m:ctrlPr>
          </m:num>
          <m:den>
            <m:r>
              <m:rPr/>
              <w:rPr>
                <w:rFonts w:ascii="Cambria Math" w:hAnsi="Cambria Math" w:eastAsia="Cambria Math" w:cs="Cambria Math"/>
                <w:color w:val="auto"/>
              </w:rPr>
              <m:t>2.2g</m:t>
            </m:r>
            <m:ctrlPr>
              <w:rPr>
                <w:color w:val="auto"/>
              </w:rPr>
            </m:ctrlPr>
          </m:den>
        </m:f>
      </m:oMath>
      <w:r>
        <w:rPr>
          <w:color w:val="auto"/>
          <w:sz w:val="24"/>
        </w:rPr>
        <w:t> </w:t>
      </w:r>
    </w:p>
    <w:p w14:paraId="24934E4E">
      <w:pPr>
        <w:wordWrap/>
        <w:spacing w:before="0" w:after="0" w:line="360" w:lineRule="auto"/>
        <w:jc w:val="both"/>
        <w:rPr>
          <w:rFonts w:ascii="Times New Roman" w:hAnsi="Times New Roman" w:eastAsia="Times New Roman" w:cs="Times New Roman"/>
          <w:color w:val="auto"/>
        </w:rPr>
      </w:pPr>
      <w:r>
        <w:rPr>
          <w:i/>
          <w:iCs/>
          <w:color w:val="auto"/>
          <w:sz w:val="24"/>
        </w:rPr>
        <w:t>x</w:t>
      </w:r>
      <w:r>
        <w:rPr>
          <w:rFonts w:ascii="宋体" w:hAnsi="宋体" w:eastAsia="宋体" w:cs="宋体"/>
          <w:color w:val="auto"/>
          <w:sz w:val="24"/>
        </w:rPr>
        <w:t>＝</w:t>
      </w:r>
      <w:r>
        <w:rPr>
          <w:color w:val="auto"/>
          <w:sz w:val="24"/>
        </w:rPr>
        <w:t>4g</w:t>
      </w:r>
    </w:p>
    <w:p w14:paraId="5E1057F1">
      <w:pPr>
        <w:wordWrap/>
        <w:spacing w:before="0" w:after="0" w:line="360" w:lineRule="auto"/>
        <w:jc w:val="both"/>
        <w:rPr>
          <w:color w:val="auto"/>
        </w:rPr>
      </w:pPr>
      <m:oMath>
        <m:f>
          <m:fPr>
            <m:ctrlPr>
              <w:rPr>
                <w:color w:val="auto"/>
              </w:rPr>
            </m:ctrlPr>
          </m:fPr>
          <m:num>
            <m:r>
              <m:rPr/>
              <w:rPr>
                <w:rFonts w:ascii="Cambria Math" w:hAnsi="Cambria Math" w:eastAsia="Cambria Math" w:cs="Cambria Math"/>
                <w:color w:val="auto"/>
              </w:rPr>
              <m:t>106</m:t>
            </m:r>
            <m:ctrlPr>
              <w:rPr>
                <w:color w:val="auto"/>
              </w:rPr>
            </m:ctrlPr>
          </m:num>
          <m:den>
            <m:r>
              <m:rPr/>
              <w:rPr>
                <w:rFonts w:ascii="Cambria Math" w:hAnsi="Cambria Math" w:eastAsia="Cambria Math" w:cs="Cambria Math"/>
                <w:color w:val="auto"/>
              </w:rPr>
              <m:t>44</m:t>
            </m:r>
            <m:ctrlPr>
              <w:rPr>
                <w:color w:val="auto"/>
              </w:rPr>
            </m:ctrlPr>
          </m:den>
        </m:f>
        <m:r>
          <m:rPr/>
          <w:rPr>
            <w:rFonts w:ascii="Cambria Math" w:hAnsi="Cambria Math" w:eastAsia="Cambria Math" w:cs="Cambria Math"/>
            <w:color w:val="auto"/>
          </w:rPr>
          <m:t>=</m:t>
        </m:r>
        <m:f>
          <m:fPr>
            <m:ctrlPr>
              <w:rPr>
                <w:color w:val="auto"/>
              </w:rPr>
            </m:ctrlPr>
          </m:fPr>
          <m:num>
            <m:r>
              <m:rPr/>
              <w:rPr>
                <w:rFonts w:ascii="Cambria Math" w:hAnsi="Cambria Math" w:eastAsia="Cambria Math" w:cs="Cambria Math"/>
                <w:color w:val="auto"/>
              </w:rPr>
              <m:t>y</m:t>
            </m:r>
            <m:ctrlPr>
              <w:rPr>
                <w:color w:val="auto"/>
              </w:rPr>
            </m:ctrlPr>
          </m:num>
          <m:den>
            <m:r>
              <m:rPr/>
              <w:rPr>
                <w:rFonts w:ascii="Cambria Math" w:hAnsi="Cambria Math" w:eastAsia="Cambria Math" w:cs="Cambria Math"/>
                <w:color w:val="auto"/>
              </w:rPr>
              <m:t>2.2g</m:t>
            </m:r>
            <m:ctrlPr>
              <w:rPr>
                <w:color w:val="auto"/>
              </w:rPr>
            </m:ctrlPr>
          </m:den>
        </m:f>
      </m:oMath>
      <w:r>
        <w:rPr>
          <w:color w:val="auto"/>
          <w:sz w:val="24"/>
        </w:rPr>
        <w:t> </w:t>
      </w:r>
    </w:p>
    <w:p w14:paraId="73ABE659">
      <w:pPr>
        <w:wordWrap/>
        <w:spacing w:before="0" w:after="0" w:line="360" w:lineRule="auto"/>
        <w:jc w:val="both"/>
        <w:rPr>
          <w:rFonts w:ascii="Times New Roman" w:hAnsi="Times New Roman" w:eastAsia="Times New Roman" w:cs="Times New Roman"/>
          <w:color w:val="auto"/>
        </w:rPr>
      </w:pPr>
      <w:r>
        <w:rPr>
          <w:i/>
          <w:iCs/>
          <w:color w:val="auto"/>
          <w:sz w:val="24"/>
        </w:rPr>
        <w:t>y</w:t>
      </w:r>
      <w:r>
        <w:rPr>
          <w:rFonts w:ascii="宋体" w:hAnsi="宋体" w:eastAsia="宋体" w:cs="宋体"/>
          <w:color w:val="auto"/>
          <w:sz w:val="24"/>
        </w:rPr>
        <w:t>＝</w:t>
      </w:r>
      <w:r>
        <w:rPr>
          <w:color w:val="auto"/>
          <w:sz w:val="24"/>
        </w:rPr>
        <w:t>5.3 g</w:t>
      </w:r>
    </w:p>
    <w:p w14:paraId="2E9B172C">
      <w:pPr>
        <w:wordWrap/>
        <w:spacing w:before="0" w:after="0" w:line="360" w:lineRule="auto"/>
        <w:jc w:val="both"/>
        <w:rPr>
          <w:color w:val="auto"/>
        </w:rPr>
      </w:pPr>
      <w:r>
        <w:rPr>
          <w:rFonts w:ascii="宋体" w:hAnsi="宋体" w:eastAsia="宋体" w:cs="宋体"/>
          <w:color w:val="auto"/>
          <w:sz w:val="24"/>
        </w:rPr>
        <w:t>则未变质的氢氧化钠的质量为</w:t>
      </w:r>
      <w:r>
        <w:rPr>
          <w:color w:val="auto"/>
          <w:sz w:val="24"/>
        </w:rPr>
        <w:t>11.3g-5.3g=6g</w:t>
      </w:r>
      <w:r>
        <w:rPr>
          <w:rFonts w:ascii="宋体" w:hAnsi="宋体" w:eastAsia="宋体" w:cs="宋体"/>
          <w:color w:val="auto"/>
          <w:sz w:val="24"/>
        </w:rPr>
        <w:t>，则该样品中氢氧化钠的变质程度为</w:t>
      </w:r>
      <w:r>
        <w:rPr>
          <w:color w:val="auto"/>
          <w:sz w:val="24"/>
        </w:rPr>
        <w:t xml:space="preserve">  </w:t>
      </w:r>
      <m:oMath>
        <m:f>
          <m:fPr>
            <m:ctrlPr>
              <w:rPr>
                <w:color w:val="auto"/>
              </w:rPr>
            </m:ctrlPr>
          </m:fPr>
          <m:num>
            <m:r>
              <m:rPr/>
              <w:rPr>
                <w:rFonts w:ascii="Cambria Math" w:hAnsi="Cambria Math" w:eastAsia="Cambria Math" w:cs="Cambria Math"/>
                <w:color w:val="auto"/>
              </w:rPr>
              <m:t>4g</m:t>
            </m:r>
            <m:ctrlPr>
              <w:rPr>
                <w:color w:val="auto"/>
              </w:rPr>
            </m:ctrlPr>
          </m:num>
          <m:den>
            <m:r>
              <m:rPr/>
              <w:rPr>
                <w:rFonts w:ascii="Cambria Math" w:hAnsi="Cambria Math" w:eastAsia="Cambria Math" w:cs="Cambria Math"/>
                <w:color w:val="auto"/>
              </w:rPr>
              <m:t>4g+6g</m:t>
            </m:r>
            <m:ctrlPr>
              <w:rPr>
                <w:color w:val="auto"/>
              </w:rPr>
            </m:ctrlPr>
          </m:den>
        </m:f>
        <m:r>
          <m:rPr/>
          <w:rPr>
            <w:rFonts w:ascii="Cambria Math" w:hAnsi="Cambria Math" w:eastAsia="Cambria Math" w:cs="Cambria Math"/>
            <w:color w:val="auto"/>
          </w:rPr>
          <m:t>×100%=</m:t>
        </m:r>
      </m:oMath>
      <w:r>
        <w:rPr>
          <w:color w:val="auto"/>
          <w:sz w:val="24"/>
        </w:rPr>
        <w:t>40%</w:t>
      </w:r>
      <w:r>
        <w:rPr>
          <w:rFonts w:ascii="宋体" w:hAnsi="宋体" w:eastAsia="宋体" w:cs="宋体"/>
          <w:color w:val="auto"/>
          <w:sz w:val="24"/>
        </w:rPr>
        <w:t>。（</w:t>
      </w:r>
      <w:r>
        <w:rPr>
          <w:color w:val="auto"/>
          <w:sz w:val="24"/>
        </w:rPr>
        <w:t>5</w:t>
      </w:r>
      <w:r>
        <w:rPr>
          <w:rFonts w:ascii="宋体" w:hAnsi="宋体" w:eastAsia="宋体" w:cs="宋体"/>
          <w:color w:val="auto"/>
          <w:sz w:val="24"/>
        </w:rPr>
        <w:t>）装置</w:t>
      </w:r>
      <w:r>
        <w:rPr>
          <w:color w:val="auto"/>
          <w:sz w:val="24"/>
        </w:rPr>
        <w:t>D</w:t>
      </w:r>
      <w:r>
        <w:rPr>
          <w:rFonts w:ascii="宋体" w:hAnsi="宋体" w:eastAsia="宋体" w:cs="宋体"/>
          <w:color w:val="auto"/>
          <w:sz w:val="24"/>
        </w:rPr>
        <w:t>的作用是防止空气中的水蒸气和二氧化碳进入</w:t>
      </w:r>
      <w:r>
        <w:rPr>
          <w:color w:val="auto"/>
          <w:sz w:val="24"/>
        </w:rPr>
        <w:t>C</w:t>
      </w:r>
      <w:r>
        <w:rPr>
          <w:rFonts w:ascii="宋体" w:hAnsi="宋体" w:eastAsia="宋体" w:cs="宋体"/>
          <w:color w:val="auto"/>
          <w:sz w:val="24"/>
        </w:rPr>
        <w:t>装置，若取消装置</w:t>
      </w:r>
      <w:r>
        <w:rPr>
          <w:color w:val="auto"/>
          <w:sz w:val="24"/>
        </w:rPr>
        <w:t>D</w:t>
      </w:r>
      <w:r>
        <w:rPr>
          <w:rFonts w:ascii="宋体" w:hAnsi="宋体" w:eastAsia="宋体" w:cs="宋体"/>
          <w:color w:val="auto"/>
          <w:sz w:val="24"/>
        </w:rPr>
        <w:t>，空气中的水蒸气和二氧化碳进入</w:t>
      </w:r>
      <w:r>
        <w:rPr>
          <w:color w:val="auto"/>
          <w:sz w:val="24"/>
        </w:rPr>
        <w:t>C</w:t>
      </w:r>
      <w:r>
        <w:rPr>
          <w:rFonts w:ascii="宋体" w:hAnsi="宋体" w:eastAsia="宋体" w:cs="宋体"/>
          <w:color w:val="auto"/>
          <w:sz w:val="24"/>
        </w:rPr>
        <w:t>装置被吸收，导致计算的二氧化碳质量偏大，进一步导致实验结果偏大。步骤</w:t>
      </w:r>
      <w:r>
        <w:rPr>
          <w:color w:val="auto"/>
          <w:sz w:val="24"/>
        </w:rPr>
        <w:t>f</w:t>
      </w:r>
      <w:r>
        <w:rPr>
          <w:rFonts w:ascii="宋体" w:hAnsi="宋体" w:eastAsia="宋体" w:cs="宋体"/>
          <w:color w:val="auto"/>
          <w:sz w:val="24"/>
        </w:rPr>
        <w:t>中通入氮气的目的是使装置</w:t>
      </w:r>
      <w:r>
        <w:rPr>
          <w:color w:val="auto"/>
          <w:sz w:val="24"/>
        </w:rPr>
        <w:t>A</w:t>
      </w:r>
      <w:r>
        <w:rPr>
          <w:rFonts w:ascii="宋体" w:hAnsi="宋体" w:eastAsia="宋体" w:cs="宋体"/>
          <w:color w:val="auto"/>
          <w:sz w:val="24"/>
        </w:rPr>
        <w:t>中生成的二氧化碳全部进入装置</w:t>
      </w:r>
      <w:r>
        <w:rPr>
          <w:color w:val="auto"/>
          <w:sz w:val="24"/>
        </w:rPr>
        <w:t>C</w:t>
      </w:r>
      <w:r>
        <w:rPr>
          <w:rFonts w:ascii="宋体" w:hAnsi="宋体" w:eastAsia="宋体" w:cs="宋体"/>
          <w:color w:val="auto"/>
          <w:sz w:val="24"/>
        </w:rPr>
        <w:t>，使实验结果更准确。</w:t>
      </w:r>
    </w:p>
    <w:p w14:paraId="6A445F9D">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5.</w:t>
      </w:r>
      <w:r>
        <w:rPr>
          <w:color w:val="auto"/>
          <w:sz w:val="24"/>
        </w:rPr>
        <w:t>(1)</w:t>
      </w:r>
      <w:r>
        <w:rPr>
          <w:rFonts w:ascii="宋体" w:hAnsi="宋体" w:eastAsia="宋体" w:cs="宋体"/>
          <w:color w:val="auto"/>
          <w:sz w:val="24"/>
        </w:rPr>
        <w:t>铝的金属活动性比铜强</w:t>
      </w:r>
    </w:p>
    <w:p w14:paraId="2375D36F">
      <w:pPr>
        <w:wordWrap/>
        <w:spacing w:before="0" w:after="0" w:line="360" w:lineRule="auto"/>
        <w:jc w:val="both"/>
        <w:rPr>
          <w:rFonts w:ascii="Times New Roman" w:hAnsi="Times New Roman" w:eastAsia="Times New Roman" w:cs="Times New Roman"/>
          <w:color w:val="auto"/>
        </w:rPr>
      </w:pPr>
      <w:r>
        <w:rPr>
          <w:color w:val="auto"/>
          <w:sz w:val="24"/>
        </w:rPr>
        <w:t>(2)</w:t>
      </w:r>
      <w:r>
        <w:rPr>
          <w:rFonts w:ascii="宋体" w:hAnsi="宋体" w:eastAsia="宋体" w:cs="宋体"/>
          <w:color w:val="auto"/>
          <w:sz w:val="24"/>
        </w:rPr>
        <w:t>未打磨除去铝丝表面的氧化物薄膜</w:t>
      </w:r>
    </w:p>
    <w:p w14:paraId="16B4AE31">
      <w:pPr>
        <w:wordWrap/>
        <w:spacing w:before="0" w:after="0" w:line="360" w:lineRule="auto"/>
        <w:jc w:val="both"/>
        <w:rPr>
          <w:rFonts w:ascii="Times New Roman" w:hAnsi="Times New Roman" w:eastAsia="Times New Roman" w:cs="Times New Roman"/>
          <w:color w:val="auto"/>
        </w:rPr>
      </w:pPr>
      <w:r>
        <w:rPr>
          <w:color w:val="auto"/>
          <w:sz w:val="24"/>
        </w:rPr>
        <w:t>(3)</w:t>
      </w:r>
      <w:r>
        <w:rPr>
          <w:rFonts w:ascii="Cambria Math" w:hAnsi="Cambria Math" w:eastAsia="Cambria Math" w:cs="Cambria Math"/>
          <w:color w:val="auto"/>
          <w:sz w:val="24"/>
        </w:rPr>
        <w:t>①</w:t>
      </w:r>
      <w:r>
        <w:rPr>
          <w:color w:val="auto"/>
          <w:sz w:val="24"/>
        </w:rPr>
        <w:t>H</w:t>
      </w:r>
      <w:r>
        <w:rPr>
          <w:color w:val="auto"/>
          <w:sz w:val="24"/>
          <w:szCs w:val="30"/>
          <w:vertAlign w:val="subscript"/>
        </w:rPr>
        <w:t>2</w:t>
      </w:r>
      <w:r>
        <w:rPr>
          <w:color w:val="auto"/>
          <w:sz w:val="24"/>
        </w:rPr>
        <w:t>(</w:t>
      </w:r>
      <w:r>
        <w:rPr>
          <w:rFonts w:ascii="宋体" w:hAnsi="宋体" w:eastAsia="宋体" w:cs="宋体"/>
          <w:color w:val="auto"/>
          <w:sz w:val="24"/>
        </w:rPr>
        <w:t>或氢气</w:t>
      </w:r>
      <w:r>
        <w:rPr>
          <w:color w:val="auto"/>
          <w:sz w:val="24"/>
        </w:rPr>
        <w:t>)         </w:t>
      </w:r>
      <w:r>
        <w:rPr>
          <w:rFonts w:ascii="Cambria Math" w:hAnsi="Cambria Math" w:eastAsia="Cambria Math" w:cs="Cambria Math"/>
          <w:color w:val="auto"/>
          <w:sz w:val="24"/>
        </w:rPr>
        <w:t>②</w:t>
      </w:r>
      <w:r>
        <w:rPr>
          <w:color w:val="auto"/>
          <w:sz w:val="24"/>
        </w:rPr>
        <w:t>Cu(</w:t>
      </w:r>
      <w:r>
        <w:rPr>
          <w:rFonts w:ascii="宋体" w:hAnsi="宋体" w:eastAsia="宋体" w:cs="宋体"/>
          <w:color w:val="auto"/>
          <w:sz w:val="24"/>
        </w:rPr>
        <w:t>或铜</w:t>
      </w:r>
      <w:r>
        <w:rPr>
          <w:color w:val="auto"/>
          <w:sz w:val="24"/>
        </w:rPr>
        <w:t>)         </w:t>
      </w:r>
      <w:r>
        <w:rPr>
          <w:rFonts w:ascii="Cambria Math" w:hAnsi="Cambria Math" w:eastAsia="Cambria Math" w:cs="Cambria Math"/>
          <w:color w:val="auto"/>
          <w:sz w:val="24"/>
        </w:rPr>
        <w:t>③</w:t>
      </w:r>
      <w:r>
        <w:rPr>
          <w:rFonts w:ascii="宋体" w:hAnsi="宋体" w:eastAsia="宋体" w:cs="宋体"/>
          <w:color w:val="auto"/>
          <w:sz w:val="24"/>
        </w:rPr>
        <w:t>＜</w:t>
      </w:r>
    </w:p>
    <w:p w14:paraId="32945F14">
      <w:pPr>
        <w:wordWrap/>
        <w:spacing w:before="0" w:after="0" w:line="360" w:lineRule="auto"/>
        <w:jc w:val="both"/>
        <w:rPr>
          <w:color w:val="auto"/>
        </w:rPr>
      </w:pPr>
      <w:r>
        <w:rPr>
          <w:color w:val="auto"/>
          <w:sz w:val="24"/>
        </w:rPr>
        <w:t>(4)Cu</w:t>
      </w:r>
      <w:r>
        <w:rPr>
          <w:color w:val="auto"/>
          <w:sz w:val="24"/>
          <w:szCs w:val="30"/>
          <w:vertAlign w:val="subscript"/>
        </w:rPr>
        <w:t>2</w:t>
      </w:r>
      <w:r>
        <w:rPr>
          <w:color w:val="auto"/>
          <w:sz w:val="24"/>
        </w:rPr>
        <w:t>(OH)</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SO</w:t>
      </w:r>
      <w:r>
        <w:rPr>
          <w:color w:val="auto"/>
          <w:sz w:val="24"/>
          <w:szCs w:val="30"/>
          <w:vertAlign w:val="subscript"/>
        </w:rPr>
        <w:t>4</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 2CuSO</w:t>
      </w:r>
      <w:r>
        <w:rPr>
          <w:color w:val="auto"/>
          <w:sz w:val="24"/>
          <w:szCs w:val="30"/>
          <w:vertAlign w:val="subscript"/>
        </w:rPr>
        <w:t>4</w:t>
      </w:r>
      <w:r>
        <w:rPr>
          <w:rFonts w:ascii="宋体" w:hAnsi="宋体" w:eastAsia="宋体" w:cs="宋体"/>
          <w:color w:val="auto"/>
          <w:sz w:val="24"/>
        </w:rPr>
        <w:t>＋</w:t>
      </w:r>
      <w:r>
        <w:rPr>
          <w:color w:val="auto"/>
          <w:sz w:val="24"/>
        </w:rPr>
        <w:t>2H</w:t>
      </w:r>
      <w:r>
        <w:rPr>
          <w:color w:val="auto"/>
          <w:sz w:val="24"/>
          <w:szCs w:val="30"/>
          <w:vertAlign w:val="subscript"/>
        </w:rPr>
        <w:t>2</w:t>
      </w:r>
      <w:r>
        <w:rPr>
          <w:color w:val="auto"/>
          <w:sz w:val="24"/>
        </w:rPr>
        <w:t>O</w:t>
      </w:r>
    </w:p>
    <w:p w14:paraId="4E1B402E">
      <w:pPr>
        <w:wordWrap/>
        <w:spacing w:before="0" w:after="0" w:line="360" w:lineRule="auto"/>
        <w:jc w:val="both"/>
        <w:rPr>
          <w:rFonts w:ascii="Times New Roman" w:hAnsi="Times New Roman" w:eastAsia="Times New Roman" w:cs="Times New Roman"/>
          <w:color w:val="auto"/>
        </w:rPr>
      </w:pPr>
      <w:r>
        <w:rPr>
          <w:color w:val="auto"/>
          <w:sz w:val="24"/>
        </w:rPr>
        <w:t>(5)NaCl(</w:t>
      </w:r>
      <w:r>
        <w:rPr>
          <w:rFonts w:ascii="宋体" w:hAnsi="宋体" w:eastAsia="宋体" w:cs="宋体"/>
          <w:color w:val="auto"/>
          <w:sz w:val="24"/>
        </w:rPr>
        <w:t>或其他含</w:t>
      </w:r>
      <w:r>
        <w:rPr>
          <w:color w:val="auto"/>
          <w:sz w:val="24"/>
        </w:rPr>
        <w:t>Cl</w:t>
      </w:r>
      <w:r>
        <w:rPr>
          <w:rFonts w:ascii="宋体" w:hAnsi="宋体" w:eastAsia="宋体" w:cs="宋体"/>
          <w:color w:val="auto"/>
          <w:sz w:val="24"/>
          <w:szCs w:val="30"/>
          <w:vertAlign w:val="superscript"/>
        </w:rPr>
        <w:t>－</w:t>
      </w:r>
      <w:r>
        <w:rPr>
          <w:rFonts w:ascii="宋体" w:hAnsi="宋体" w:eastAsia="宋体" w:cs="宋体"/>
          <w:color w:val="auto"/>
          <w:sz w:val="24"/>
        </w:rPr>
        <w:t>的可溶性盐</w:t>
      </w:r>
      <w:r>
        <w:rPr>
          <w:color w:val="auto"/>
          <w:sz w:val="24"/>
        </w:rPr>
        <w:t>)</w:t>
      </w:r>
    </w:p>
    <w:p w14:paraId="588B78B9">
      <w:pPr>
        <w:wordWrap/>
        <w:spacing w:before="0" w:after="0" w:line="360" w:lineRule="auto"/>
        <w:jc w:val="both"/>
        <w:rPr>
          <w:rFonts w:ascii="Times New Roman" w:hAnsi="Times New Roman" w:eastAsia="Times New Roman" w:cs="Times New Roman"/>
          <w:color w:val="auto"/>
        </w:rPr>
      </w:pPr>
      <w:r>
        <w:rPr>
          <w:color w:val="auto"/>
          <w:sz w:val="24"/>
        </w:rPr>
        <w:t>(6)AD</w:t>
      </w:r>
    </w:p>
    <w:p w14:paraId="707EFD6E">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【解析】</w:t>
      </w:r>
      <w:r>
        <w:rPr>
          <w:color w:val="auto"/>
          <w:sz w:val="24"/>
        </w:rPr>
        <w:t>(1)</w:t>
      </w:r>
      <w:r>
        <w:rPr>
          <w:rFonts w:ascii="宋体" w:hAnsi="宋体" w:eastAsia="宋体" w:cs="宋体"/>
          <w:color w:val="auto"/>
          <w:sz w:val="24"/>
        </w:rPr>
        <w:t>铁、铝的金属活动性都比铜强，因此铁、铝都能与硫酸铜溶液发生反应生成铜。</w:t>
      </w:r>
      <w:r>
        <w:rPr>
          <w:color w:val="auto"/>
          <w:sz w:val="24"/>
        </w:rPr>
        <w:t>(2)</w:t>
      </w:r>
      <w:r>
        <w:rPr>
          <w:rFonts w:ascii="宋体" w:hAnsi="宋体" w:eastAsia="宋体" w:cs="宋体"/>
          <w:color w:val="auto"/>
          <w:sz w:val="24"/>
        </w:rPr>
        <w:t>铝在常温下能与空气中的氧气反应生成致密的氧化铝薄膜覆盖在铝丝的表面，阻止硫酸铜溶液与内部的铝接触发生反应，因此未打磨的铝丝直接放入硫酸铜溶液中后，观察不到明显的现象。</w:t>
      </w:r>
      <w:r>
        <w:rPr>
          <w:color w:val="auto"/>
          <w:sz w:val="24"/>
        </w:rPr>
        <w:t>(3)</w:t>
      </w:r>
      <w:r>
        <w:rPr>
          <w:rFonts w:ascii="Cambria Math" w:hAnsi="Cambria Math" w:eastAsia="Cambria Math" w:cs="Cambria Math"/>
          <w:color w:val="auto"/>
          <w:sz w:val="24"/>
        </w:rPr>
        <w:t>①</w:t>
      </w:r>
      <w:r>
        <w:rPr>
          <w:rFonts w:ascii="宋体" w:hAnsi="宋体" w:eastAsia="宋体" w:cs="宋体"/>
          <w:color w:val="auto"/>
          <w:sz w:val="24"/>
        </w:rPr>
        <w:t>硫酸铜溶液呈弱酸性，溶液中含有</w:t>
      </w:r>
      <w:r>
        <w:rPr>
          <w:color w:val="auto"/>
          <w:sz w:val="24"/>
        </w:rPr>
        <w:t>H</w:t>
      </w:r>
      <w:r>
        <w:rPr>
          <w:rFonts w:ascii="宋体" w:hAnsi="宋体" w:eastAsia="宋体" w:cs="宋体"/>
          <w:color w:val="auto"/>
          <w:sz w:val="24"/>
          <w:szCs w:val="30"/>
          <w:vertAlign w:val="superscript"/>
        </w:rPr>
        <w:t>＋</w:t>
      </w:r>
      <w:r>
        <w:rPr>
          <w:rFonts w:ascii="宋体" w:hAnsi="宋体" w:eastAsia="宋体" w:cs="宋体"/>
          <w:color w:val="auto"/>
          <w:sz w:val="24"/>
        </w:rPr>
        <w:t>，因此将铝丝浸入硫酸铜溶液中后产生的气体是</w:t>
      </w:r>
      <w:r>
        <w:rPr>
          <w:color w:val="auto"/>
          <w:sz w:val="24"/>
        </w:rPr>
        <w:t>H</w:t>
      </w:r>
      <w:r>
        <w:rPr>
          <w:color w:val="auto"/>
          <w:sz w:val="24"/>
          <w:szCs w:val="30"/>
          <w:vertAlign w:val="subscript"/>
        </w:rPr>
        <w:t>2</w:t>
      </w:r>
      <w:r>
        <w:rPr>
          <w:rFonts w:ascii="宋体" w:hAnsi="宋体" w:eastAsia="宋体" w:cs="宋体"/>
          <w:color w:val="auto"/>
          <w:sz w:val="24"/>
        </w:rPr>
        <w:t>。</w:t>
      </w:r>
      <w:r>
        <w:rPr>
          <w:rFonts w:ascii="Cambria Math" w:hAnsi="Cambria Math" w:eastAsia="Cambria Math" w:cs="Cambria Math"/>
          <w:color w:val="auto"/>
          <w:sz w:val="24"/>
        </w:rPr>
        <w:t>②</w:t>
      </w:r>
      <w:r>
        <w:rPr>
          <w:rFonts w:ascii="宋体" w:hAnsi="宋体" w:eastAsia="宋体" w:cs="宋体"/>
          <w:color w:val="auto"/>
          <w:sz w:val="24"/>
        </w:rPr>
        <w:t>铝与硫酸铜溶液反应后，在其表面析出的红色固体是</w:t>
      </w:r>
      <w:r>
        <w:rPr>
          <w:color w:val="auto"/>
          <w:sz w:val="24"/>
        </w:rPr>
        <w:t>Cu</w:t>
      </w:r>
      <w:r>
        <w:rPr>
          <w:rFonts w:ascii="宋体" w:hAnsi="宋体" w:eastAsia="宋体" w:cs="宋体"/>
          <w:color w:val="auto"/>
          <w:sz w:val="24"/>
        </w:rPr>
        <w:t>。</w:t>
      </w:r>
      <w:r>
        <w:rPr>
          <w:rFonts w:ascii="Cambria Math" w:hAnsi="Cambria Math" w:eastAsia="Cambria Math" w:cs="Cambria Math"/>
          <w:color w:val="auto"/>
          <w:sz w:val="24"/>
        </w:rPr>
        <w:t>③</w:t>
      </w:r>
      <w:r>
        <w:rPr>
          <w:rFonts w:ascii="宋体" w:hAnsi="宋体" w:eastAsia="宋体" w:cs="宋体"/>
          <w:color w:val="auto"/>
          <w:sz w:val="24"/>
        </w:rPr>
        <w:t>铝与硫酸铜溶液反应后生成的硫酸铝溶液浮在未反应的硫酸铜溶液上方，说明硫酸铝溶液的密度小于硫酸铜溶液的密度。</w:t>
      </w:r>
      <w:r>
        <w:rPr>
          <w:color w:val="auto"/>
          <w:sz w:val="24"/>
        </w:rPr>
        <w:t>(4)Cu</w:t>
      </w:r>
      <w:r>
        <w:rPr>
          <w:color w:val="auto"/>
          <w:sz w:val="24"/>
          <w:szCs w:val="30"/>
          <w:vertAlign w:val="subscript"/>
        </w:rPr>
        <w:t>2</w:t>
      </w:r>
      <w:r>
        <w:rPr>
          <w:color w:val="auto"/>
          <w:sz w:val="24"/>
        </w:rPr>
        <w:t>(OH)</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呈蓝绿色，不溶于水，与稀硫酸反应后溶解，得到</w:t>
      </w:r>
      <w:r>
        <w:rPr>
          <w:color w:val="auto"/>
          <w:sz w:val="24"/>
        </w:rPr>
        <w:t>CuSO</w:t>
      </w:r>
      <w:r>
        <w:rPr>
          <w:color w:val="auto"/>
          <w:sz w:val="24"/>
          <w:szCs w:val="30"/>
          <w:vertAlign w:val="subscript"/>
        </w:rPr>
        <w:t>4</w:t>
      </w:r>
      <w:r>
        <w:rPr>
          <w:rFonts w:ascii="宋体" w:hAnsi="宋体" w:eastAsia="宋体" w:cs="宋体"/>
          <w:color w:val="auto"/>
          <w:sz w:val="24"/>
        </w:rPr>
        <w:t>和</w:t>
      </w:r>
      <w:r>
        <w:rPr>
          <w:color w:val="auto"/>
          <w:sz w:val="24"/>
        </w:rPr>
        <w:t>H</w:t>
      </w:r>
      <w:r>
        <w:rPr>
          <w:color w:val="auto"/>
          <w:sz w:val="24"/>
          <w:szCs w:val="30"/>
          <w:vertAlign w:val="subscript"/>
        </w:rPr>
        <w:t>2</w:t>
      </w:r>
      <w:r>
        <w:rPr>
          <w:color w:val="auto"/>
          <w:sz w:val="24"/>
        </w:rPr>
        <w:t>O</w:t>
      </w:r>
      <w:r>
        <w:rPr>
          <w:rFonts w:ascii="宋体" w:hAnsi="宋体" w:eastAsia="宋体" w:cs="宋体"/>
          <w:color w:val="auto"/>
          <w:sz w:val="24"/>
        </w:rPr>
        <w:t>，因此溶液变成蓝色，据此写出反应的化学方程式。</w:t>
      </w:r>
      <w:r>
        <w:rPr>
          <w:color w:val="auto"/>
          <w:sz w:val="24"/>
        </w:rPr>
        <w:t>(5)</w:t>
      </w:r>
      <w:r>
        <w:rPr>
          <w:rFonts w:ascii="宋体" w:hAnsi="宋体" w:eastAsia="宋体" w:cs="宋体"/>
          <w:color w:val="auto"/>
          <w:sz w:val="24"/>
        </w:rPr>
        <w:t>由于</w:t>
      </w:r>
      <w:r>
        <w:rPr>
          <w:color w:val="auto"/>
          <w:sz w:val="24"/>
        </w:rPr>
        <w:t>Cl</w:t>
      </w:r>
      <w:r>
        <w:rPr>
          <w:rFonts w:ascii="宋体" w:hAnsi="宋体" w:eastAsia="宋体" w:cs="宋体"/>
          <w:color w:val="auto"/>
          <w:sz w:val="24"/>
          <w:szCs w:val="30"/>
          <w:vertAlign w:val="superscript"/>
        </w:rPr>
        <w:t>－</w:t>
      </w:r>
      <w:r>
        <w:rPr>
          <w:rFonts w:ascii="宋体" w:hAnsi="宋体" w:eastAsia="宋体" w:cs="宋体"/>
          <w:color w:val="auto"/>
          <w:sz w:val="24"/>
        </w:rPr>
        <w:t>能加快铝丝和其他物质的反应速率，因此为加快铝和硫酸铜溶液的反应速率，可以加入含</w:t>
      </w:r>
      <w:r>
        <w:rPr>
          <w:color w:val="auto"/>
          <w:sz w:val="24"/>
        </w:rPr>
        <w:t>Cl</w:t>
      </w:r>
      <w:r>
        <w:rPr>
          <w:rFonts w:ascii="宋体" w:hAnsi="宋体" w:eastAsia="宋体" w:cs="宋体"/>
          <w:color w:val="auto"/>
          <w:sz w:val="24"/>
          <w:szCs w:val="30"/>
          <w:vertAlign w:val="superscript"/>
        </w:rPr>
        <w:t>－</w:t>
      </w:r>
      <w:r>
        <w:rPr>
          <w:rFonts w:ascii="宋体" w:hAnsi="宋体" w:eastAsia="宋体" w:cs="宋体"/>
          <w:color w:val="auto"/>
          <w:sz w:val="24"/>
        </w:rPr>
        <w:t>的可溶性盐如</w:t>
      </w:r>
      <w:r>
        <w:rPr>
          <w:color w:val="auto"/>
          <w:sz w:val="24"/>
        </w:rPr>
        <w:t>NaCl</w:t>
      </w:r>
      <w:r>
        <w:rPr>
          <w:rFonts w:ascii="宋体" w:hAnsi="宋体" w:eastAsia="宋体" w:cs="宋体"/>
          <w:color w:val="auto"/>
          <w:sz w:val="24"/>
        </w:rPr>
        <w:t>等。</w:t>
      </w:r>
      <w:r>
        <w:rPr>
          <w:color w:val="auto"/>
          <w:sz w:val="24"/>
        </w:rPr>
        <w:t>(6)</w:t>
      </w:r>
      <w:r>
        <w:rPr>
          <w:rFonts w:ascii="宋体" w:hAnsi="宋体" w:eastAsia="宋体" w:cs="宋体"/>
          <w:color w:val="auto"/>
          <w:sz w:val="24"/>
        </w:rPr>
        <w:t>食醋中含醋酸，能与铝或氧化铝发生反应，因此食醋不能长时间用铝制炊具盛放，</w:t>
      </w:r>
      <w:r>
        <w:rPr>
          <w:color w:val="auto"/>
          <w:sz w:val="24"/>
        </w:rPr>
        <w:t>A</w:t>
      </w:r>
      <w:r>
        <w:rPr>
          <w:rFonts w:ascii="宋体" w:hAnsi="宋体" w:eastAsia="宋体" w:cs="宋体"/>
          <w:color w:val="auto"/>
          <w:sz w:val="24"/>
        </w:rPr>
        <w:t>符合题意；食用油、面粉不与铝发生反应，可用铝制炊具长期存放，</w:t>
      </w:r>
      <w:r>
        <w:rPr>
          <w:color w:val="auto"/>
          <w:sz w:val="24"/>
        </w:rPr>
        <w:t>B</w:t>
      </w:r>
      <w:r>
        <w:rPr>
          <w:rFonts w:ascii="宋体" w:hAnsi="宋体" w:eastAsia="宋体" w:cs="宋体"/>
          <w:color w:val="auto"/>
          <w:sz w:val="24"/>
        </w:rPr>
        <w:t>、</w:t>
      </w:r>
      <w:r>
        <w:rPr>
          <w:color w:val="auto"/>
          <w:sz w:val="24"/>
        </w:rPr>
        <w:t>C</w:t>
      </w:r>
      <w:r>
        <w:rPr>
          <w:rFonts w:ascii="宋体" w:hAnsi="宋体" w:eastAsia="宋体" w:cs="宋体"/>
          <w:color w:val="auto"/>
          <w:sz w:val="24"/>
        </w:rPr>
        <w:t>不符合题意；咸菜中含有氯化钠，能加快铝与其他物质的反应，因此也不能长时间用铝制炊具盛放，</w:t>
      </w:r>
      <w:r>
        <w:rPr>
          <w:color w:val="auto"/>
          <w:sz w:val="24"/>
        </w:rPr>
        <w:t>D</w:t>
      </w:r>
      <w:r>
        <w:rPr>
          <w:rFonts w:ascii="宋体" w:hAnsi="宋体" w:eastAsia="宋体" w:cs="宋体"/>
          <w:color w:val="auto"/>
          <w:sz w:val="24"/>
        </w:rPr>
        <w:t>符合题意。</w:t>
      </w:r>
    </w:p>
    <w:p w14:paraId="213B5D81">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6.</w:t>
      </w:r>
      <w:r>
        <w:rPr>
          <w:rFonts w:ascii="宋体" w:hAnsi="宋体" w:eastAsia="宋体" w:cs="宋体"/>
          <w:color w:val="auto"/>
          <w:sz w:val="24"/>
        </w:rPr>
        <w:t>【知识回顾】</w:t>
      </w:r>
      <w:r>
        <w:rPr>
          <w:color w:val="auto"/>
          <w:sz w:val="24"/>
        </w:rPr>
        <w:t>(2)</w:t>
      </w:r>
      <w:r>
        <w:rPr>
          <w:rFonts w:ascii="宋体" w:hAnsi="宋体" w:eastAsia="宋体" w:cs="宋体"/>
          <w:color w:val="auto"/>
          <w:sz w:val="24"/>
        </w:rPr>
        <w:t>钠离子、氯离子</w:t>
      </w:r>
      <w:r>
        <w:rPr>
          <w:color w:val="auto"/>
          <w:sz w:val="24"/>
        </w:rPr>
        <w:t>(</w:t>
      </w:r>
      <w:r>
        <w:rPr>
          <w:rFonts w:ascii="宋体" w:hAnsi="宋体" w:eastAsia="宋体" w:cs="宋体"/>
          <w:color w:val="auto"/>
          <w:sz w:val="24"/>
        </w:rPr>
        <w:t>或</w:t>
      </w:r>
      <w:r>
        <w:rPr>
          <w:color w:val="auto"/>
          <w:sz w:val="24"/>
        </w:rPr>
        <w:t>Na</w:t>
      </w:r>
      <w:r>
        <w:rPr>
          <w:rFonts w:ascii="宋体" w:hAnsi="宋体" w:eastAsia="宋体" w:cs="宋体"/>
          <w:color w:val="auto"/>
          <w:sz w:val="24"/>
          <w:szCs w:val="30"/>
          <w:vertAlign w:val="superscript"/>
        </w:rPr>
        <w:t>＋</w:t>
      </w:r>
      <w:r>
        <w:rPr>
          <w:rFonts w:ascii="宋体" w:hAnsi="宋体" w:eastAsia="宋体" w:cs="宋体"/>
          <w:color w:val="auto"/>
          <w:sz w:val="24"/>
        </w:rPr>
        <w:t>、</w:t>
      </w:r>
      <w:r>
        <w:rPr>
          <w:color w:val="auto"/>
          <w:sz w:val="24"/>
        </w:rPr>
        <w:t>Cl</w:t>
      </w:r>
      <w:r>
        <w:rPr>
          <w:rFonts w:ascii="宋体" w:hAnsi="宋体" w:eastAsia="宋体" w:cs="宋体"/>
          <w:color w:val="auto"/>
          <w:sz w:val="24"/>
          <w:szCs w:val="30"/>
          <w:vertAlign w:val="superscript"/>
        </w:rPr>
        <w:t>－</w:t>
      </w:r>
      <w:r>
        <w:rPr>
          <w:color w:val="auto"/>
          <w:sz w:val="24"/>
        </w:rPr>
        <w:t>)          </w:t>
      </w:r>
      <w:r>
        <w:rPr>
          <w:rFonts w:ascii="宋体" w:hAnsi="宋体" w:eastAsia="宋体" w:cs="宋体"/>
          <w:color w:val="auto"/>
          <w:sz w:val="24"/>
        </w:rPr>
        <w:t>氢氧根离子与氢离子结合成水分子</w:t>
      </w:r>
      <w:r>
        <w:rPr>
          <w:color w:val="auto"/>
          <w:sz w:val="24"/>
        </w:rPr>
        <w:t> </w:t>
      </w:r>
    </w:p>
    <w:p w14:paraId="0B07BF22">
      <w:pPr>
        <w:wordWrap/>
        <w:spacing w:before="0" w:after="0" w:line="360" w:lineRule="auto"/>
        <w:jc w:val="both"/>
        <w:rPr>
          <w:color w:val="auto"/>
        </w:rPr>
      </w:pPr>
      <w:r>
        <w:rPr>
          <w:color w:val="auto"/>
          <w:sz w:val="24"/>
        </w:rPr>
        <w:t> </w:t>
      </w:r>
      <w:r>
        <w:rPr>
          <w:rFonts w:ascii="宋体" w:hAnsi="宋体" w:eastAsia="宋体" w:cs="宋体"/>
          <w:color w:val="auto"/>
          <w:sz w:val="24"/>
        </w:rPr>
        <w:t>【实质再探】</w:t>
      </w:r>
      <w:r>
        <w:rPr>
          <w:color w:val="auto"/>
          <w:sz w:val="24"/>
        </w:rPr>
        <w:t>(1)CuSO</w:t>
      </w:r>
      <w:r>
        <w:rPr>
          <w:color w:val="auto"/>
          <w:sz w:val="24"/>
          <w:szCs w:val="30"/>
          <w:vertAlign w:val="subscript"/>
        </w:rPr>
        <w:t>4</w:t>
      </w:r>
      <w:r>
        <w:rPr>
          <w:rFonts w:ascii="宋体" w:hAnsi="宋体" w:eastAsia="宋体" w:cs="宋体"/>
          <w:color w:val="auto"/>
          <w:sz w:val="24"/>
        </w:rPr>
        <w:t>＋</w:t>
      </w:r>
      <w:r>
        <w:rPr>
          <w:color w:val="auto"/>
          <w:sz w:val="24"/>
        </w:rPr>
        <w:t xml:space="preserve">2NaOH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 Na</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w:t>
      </w:r>
      <w:r>
        <w:rPr>
          <w:color w:val="auto"/>
          <w:sz w:val="24"/>
        </w:rPr>
        <w:t>Cu(OH)</w:t>
      </w:r>
      <w:r>
        <w:rPr>
          <w:color w:val="auto"/>
          <w:sz w:val="24"/>
          <w:szCs w:val="30"/>
          <w:vertAlign w:val="subscript"/>
        </w:rPr>
        <w:t>2</w:t>
      </w:r>
      <w:r>
        <w:rPr>
          <w:color w:val="auto"/>
          <w:sz w:val="24"/>
        </w:rPr>
        <w:t>↓        </w:t>
      </w:r>
      <w:r>
        <w:rPr>
          <w:rFonts w:ascii="宋体" w:hAnsi="宋体" w:eastAsia="宋体" w:cs="宋体"/>
          <w:color w:val="auto"/>
          <w:sz w:val="24"/>
        </w:rPr>
        <w:t>铜离子与氢氧根离子结合成氢氧化铜沉淀</w:t>
      </w:r>
    </w:p>
    <w:p w14:paraId="3BC05BEE">
      <w:pPr>
        <w:wordWrap/>
        <w:spacing w:before="0" w:after="0" w:line="360" w:lineRule="auto"/>
        <w:jc w:val="both"/>
        <w:rPr>
          <w:color w:val="auto"/>
        </w:rPr>
      </w:pPr>
      <w:r>
        <w:rPr>
          <w:color w:val="auto"/>
          <w:sz w:val="24"/>
        </w:rPr>
        <w:t>    (2)</w:t>
      </w:r>
      <w:r>
        <w:rPr>
          <w:rFonts w:ascii="宋体" w:hAnsi="宋体" w:eastAsia="宋体" w:cs="宋体"/>
          <w:color w:val="auto"/>
          <w:sz w:val="24"/>
        </w:rPr>
        <w:t>碳酸根离子与氢离子</w:t>
      </w:r>
      <w:r>
        <w:rPr>
          <w:color w:val="auto"/>
          <w:sz w:val="24"/>
        </w:rPr>
        <w:t>(</w:t>
      </w:r>
      <w:r>
        <w:rPr>
          <w:rFonts w:ascii="宋体" w:hAnsi="宋体" w:eastAsia="宋体" w:cs="宋体"/>
          <w:color w:val="auto"/>
          <w:sz w:val="24"/>
        </w:rPr>
        <w:t>或</w:t>
      </w:r>
      <w:r>
        <w:rPr>
          <w:color w:val="auto"/>
          <w:sz w:val="24"/>
        </w:rPr>
        <w:t>C</w:t>
      </w:r>
      <m:oMath>
        <m:limUpp>
          <m:limUppPr>
            <m:ctrlPr>
              <w:rPr>
                <w:color w:val="auto"/>
              </w:rPr>
            </m:ctrlPr>
          </m:limUppPr>
          <m:e>
            <m:sSub>
              <m:sSubPr>
                <m:ctrlPr>
                  <w:rPr>
                    <w:color w:val="auto"/>
                  </w:rPr>
                </m:ctrlPr>
              </m:sSubPr>
              <m:e>
                <m:r>
                  <m:rPr>
                    <m:sty m:val="p"/>
                  </m:rPr>
                  <w:rPr>
                    <w:rFonts w:hint="default" w:eastAsia="宋体"/>
                    <w:color w:val="auto"/>
                    <w:lang w:val="en-US" w:eastAsia="zh-CN"/>
                  </w:rPr>
                  <m:t>O</m:t>
                </m:r>
                <m:ctrlPr>
                  <w:rPr>
                    <w:color w:val="auto"/>
                  </w:rPr>
                </m:ctrlPr>
              </m:e>
              <m:sub>
                <m:r>
                  <m:rPr/>
                  <w:rPr>
                    <w:rFonts w:ascii="Cambria Math" w:hAnsi="Cambria Math" w:eastAsia="Cambria Math" w:cs="Cambria Math"/>
                    <w:color w:val="auto"/>
                  </w:rPr>
                  <m:t>3</m:t>
                </m:r>
                <m:ctrlPr>
                  <w:rPr>
                    <w:color w:val="auto"/>
                  </w:rPr>
                </m:ctrlPr>
              </m:sub>
            </m:sSub>
            <m:ctrlPr>
              <w:rPr>
                <w:color w:val="auto"/>
              </w:rPr>
            </m:ctrlPr>
          </m:e>
          <m:lim>
            <m:sSup>
              <m:sSupPr>
                <m:ctrlPr>
                  <w:rPr>
                    <w:color w:val="auto"/>
                  </w:rPr>
                </m:ctrlPr>
              </m:sSupPr>
              <m:e>
                <m:ctrlPr>
                  <w:rPr>
                    <w:color w:val="auto"/>
                  </w:rPr>
                </m:ctrlPr>
              </m:e>
              <m:sup>
                <m:r>
                  <m:rPr/>
                  <w:rPr>
                    <w:rFonts w:ascii="Cambria Math" w:hAnsi="Cambria Math" w:eastAsia="Cambria Math" w:cs="Cambria Math"/>
                    <w:color w:val="auto"/>
                  </w:rPr>
                  <m:t>2</m:t>
                </m:r>
                <m:r>
                  <m:rPr>
                    <m:nor/>
                    <m:sty m:val="p"/>
                  </m:rPr>
                  <w:rPr>
                    <w:rFonts w:ascii="Cambria Math" w:hAnsi="Cambria Math" w:eastAsia="Cambria Math" w:cs="Cambria Math"/>
                    <w:b w:val="0"/>
                    <w:i w:val="0"/>
                    <w:color w:val="auto"/>
                  </w:rPr>
                  <m:t>－</m:t>
                </m:r>
                <m:ctrlPr>
                  <w:rPr>
                    <w:color w:val="auto"/>
                  </w:rPr>
                </m:ctrlPr>
              </m:sup>
            </m:sSup>
            <m:ctrlPr>
              <w:rPr>
                <w:color w:val="auto"/>
              </w:rPr>
            </m:ctrlPr>
          </m:lim>
        </m:limUpp>
      </m:oMath>
      <w:r>
        <w:rPr>
          <w:rFonts w:ascii="宋体" w:hAnsi="宋体" w:eastAsia="宋体" w:cs="宋体"/>
          <w:color w:val="auto"/>
          <w:sz w:val="24"/>
        </w:rPr>
        <w:t>与</w:t>
      </w:r>
      <w:r>
        <w:rPr>
          <w:color w:val="auto"/>
          <w:sz w:val="24"/>
        </w:rPr>
        <w:t>H</w:t>
      </w:r>
      <w:r>
        <w:rPr>
          <w:rFonts w:ascii="宋体" w:hAnsi="宋体" w:eastAsia="宋体" w:cs="宋体"/>
          <w:color w:val="auto"/>
          <w:sz w:val="24"/>
          <w:szCs w:val="30"/>
          <w:vertAlign w:val="superscript"/>
        </w:rPr>
        <w:t>＋</w:t>
      </w:r>
      <w:r>
        <w:rPr>
          <w:color w:val="auto"/>
          <w:sz w:val="24"/>
        </w:rPr>
        <w:t>)  </w:t>
      </w:r>
    </w:p>
    <w:p w14:paraId="07F339AE">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【归纳小结】离子结合生成沉淀或气体或水</w:t>
      </w:r>
      <w:r>
        <w:rPr>
          <w:color w:val="auto"/>
          <w:sz w:val="24"/>
        </w:rPr>
        <w:t>  </w:t>
      </w:r>
    </w:p>
    <w:p w14:paraId="2D395F60">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【拓展应用】</w:t>
      </w:r>
      <w:r>
        <w:rPr>
          <w:color w:val="auto"/>
          <w:sz w:val="24"/>
        </w:rPr>
        <w:t>(1)</w:t>
      </w:r>
      <w:r>
        <w:rPr>
          <w:rFonts w:ascii="宋体" w:hAnsi="宋体" w:eastAsia="宋体" w:cs="宋体"/>
          <w:color w:val="auto"/>
          <w:sz w:val="24"/>
        </w:rPr>
        <w:t>两种溶液中的离子不能反应生成沉淀或气体或水</w:t>
      </w:r>
    </w:p>
    <w:p w14:paraId="1DBC0C92">
      <w:pPr>
        <w:wordWrap/>
        <w:spacing w:before="0" w:after="0" w:line="360" w:lineRule="auto"/>
        <w:jc w:val="both"/>
        <w:rPr>
          <w:color w:val="auto"/>
        </w:rPr>
      </w:pPr>
      <w:r>
        <w:rPr>
          <w:color w:val="auto"/>
          <w:sz w:val="24"/>
        </w:rPr>
        <w:t>    (2)</w:t>
      </w:r>
      <w:r>
        <w:rPr>
          <w:rFonts w:ascii="宋体" w:hAnsi="宋体" w:eastAsia="宋体" w:cs="宋体"/>
          <w:color w:val="auto"/>
          <w:sz w:val="24"/>
        </w:rPr>
        <w:t>硫酸根离子、氢离子、钠离子</w:t>
      </w:r>
      <w:r>
        <w:rPr>
          <w:color w:val="auto"/>
          <w:sz w:val="24"/>
        </w:rPr>
        <w:t>(</w:t>
      </w:r>
      <w:r>
        <w:rPr>
          <w:rFonts w:ascii="宋体" w:hAnsi="宋体" w:eastAsia="宋体" w:cs="宋体"/>
          <w:color w:val="auto"/>
          <w:sz w:val="24"/>
        </w:rPr>
        <w:t>或</w:t>
      </w:r>
      <w:r>
        <w:rPr>
          <w:color w:val="auto"/>
          <w:sz w:val="24"/>
        </w:rPr>
        <w:t>S</w:t>
      </w:r>
      <m:oMath>
        <m:limUpp>
          <m:limUppPr>
            <m:ctrlPr>
              <w:rPr>
                <w:color w:val="auto"/>
              </w:rPr>
            </m:ctrlPr>
          </m:limUppPr>
          <m:e>
            <m:sSub>
              <m:sSubPr>
                <m:ctrlPr>
                  <w:rPr>
                    <w:color w:val="auto"/>
                  </w:rPr>
                </m:ctrlPr>
              </m:sSubPr>
              <m:e>
                <m:r>
                  <m:rPr>
                    <m:sty m:val="p"/>
                  </m:rPr>
                  <w:rPr>
                    <w:rFonts w:hint="default" w:eastAsia="宋体"/>
                    <w:color w:val="auto"/>
                    <w:lang w:val="en-US" w:eastAsia="zh-CN"/>
                  </w:rPr>
                  <m:t>O</m:t>
                </m:r>
                <m:ctrlPr>
                  <w:rPr>
                    <w:color w:val="auto"/>
                  </w:rPr>
                </m:ctrlPr>
              </m:e>
              <m:sub>
                <m:r>
                  <m:rPr/>
                  <w:rPr>
                    <w:rFonts w:ascii="Cambria Math" w:hAnsi="Cambria Math" w:eastAsia="Cambria Math" w:cs="Cambria Math"/>
                    <w:color w:val="auto"/>
                  </w:rPr>
                  <m:t>4</m:t>
                </m:r>
                <m:ctrlPr>
                  <w:rPr>
                    <w:color w:val="auto"/>
                  </w:rPr>
                </m:ctrlPr>
              </m:sub>
            </m:sSub>
            <m:ctrlPr>
              <w:rPr>
                <w:color w:val="auto"/>
              </w:rPr>
            </m:ctrlPr>
          </m:e>
          <m:lim>
            <m:sSup>
              <m:sSupPr>
                <m:ctrlPr>
                  <w:rPr>
                    <w:color w:val="auto"/>
                  </w:rPr>
                </m:ctrlPr>
              </m:sSupPr>
              <m:e>
                <m:ctrlPr>
                  <w:rPr>
                    <w:color w:val="auto"/>
                  </w:rPr>
                </m:ctrlPr>
              </m:e>
              <m:sup>
                <m:r>
                  <m:rPr/>
                  <w:rPr>
                    <w:rFonts w:ascii="Cambria Math" w:hAnsi="Cambria Math" w:eastAsia="Cambria Math" w:cs="Cambria Math"/>
                    <w:color w:val="auto"/>
                  </w:rPr>
                  <m:t>2</m:t>
                </m:r>
                <m:r>
                  <m:rPr>
                    <m:nor/>
                    <m:sty m:val="p"/>
                  </m:rPr>
                  <w:rPr>
                    <w:rFonts w:ascii="Cambria Math" w:hAnsi="Cambria Math" w:eastAsia="Cambria Math" w:cs="Cambria Math"/>
                    <w:b w:val="0"/>
                    <w:i w:val="0"/>
                    <w:color w:val="auto"/>
                  </w:rPr>
                  <m:t>－</m:t>
                </m:r>
                <m:ctrlPr>
                  <w:rPr>
                    <w:color w:val="auto"/>
                  </w:rPr>
                </m:ctrlPr>
              </m:sup>
            </m:sSup>
            <m:ctrlPr>
              <w:rPr>
                <w:color w:val="auto"/>
              </w:rPr>
            </m:ctrlPr>
          </m:lim>
        </m:limUpp>
      </m:oMath>
      <w:r>
        <w:rPr>
          <w:rFonts w:ascii="宋体" w:hAnsi="宋体" w:eastAsia="宋体" w:cs="宋体"/>
          <w:color w:val="auto"/>
          <w:sz w:val="24"/>
        </w:rPr>
        <w:t>、</w:t>
      </w:r>
      <w:r>
        <w:rPr>
          <w:color w:val="auto"/>
          <w:sz w:val="24"/>
        </w:rPr>
        <w:t>H</w:t>
      </w:r>
      <w:r>
        <w:rPr>
          <w:rFonts w:ascii="宋体" w:hAnsi="宋体" w:eastAsia="宋体" w:cs="宋体"/>
          <w:color w:val="auto"/>
          <w:sz w:val="24"/>
          <w:szCs w:val="30"/>
          <w:vertAlign w:val="superscript"/>
        </w:rPr>
        <w:t>＋</w:t>
      </w:r>
      <w:r>
        <w:rPr>
          <w:rFonts w:ascii="宋体" w:hAnsi="宋体" w:eastAsia="宋体" w:cs="宋体"/>
          <w:color w:val="auto"/>
          <w:sz w:val="24"/>
        </w:rPr>
        <w:t>、</w:t>
      </w:r>
      <w:r>
        <w:rPr>
          <w:color w:val="auto"/>
          <w:sz w:val="24"/>
        </w:rPr>
        <w:t>Na</w:t>
      </w:r>
      <w:r>
        <w:rPr>
          <w:rFonts w:ascii="宋体" w:hAnsi="宋体" w:eastAsia="宋体" w:cs="宋体"/>
          <w:color w:val="auto"/>
          <w:sz w:val="24"/>
          <w:szCs w:val="30"/>
          <w:vertAlign w:val="superscript"/>
        </w:rPr>
        <w:t>＋</w:t>
      </w:r>
      <w:r>
        <w:rPr>
          <w:color w:val="auto"/>
          <w:sz w:val="24"/>
        </w:rPr>
        <w:t>)        Ba(OH)</w:t>
      </w:r>
      <w:r>
        <w:rPr>
          <w:color w:val="auto"/>
          <w:sz w:val="24"/>
          <w:szCs w:val="30"/>
          <w:vertAlign w:val="subscript"/>
        </w:rPr>
        <w:t>2</w:t>
      </w:r>
    </w:p>
    <w:p w14:paraId="2B9765C9">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【解析】</w:t>
      </w:r>
      <w:r>
        <w:rPr>
          <w:rFonts w:ascii="宋体" w:hAnsi="宋体" w:eastAsia="宋体" w:cs="宋体"/>
          <w:color w:val="auto"/>
          <w:sz w:val="24"/>
        </w:rPr>
        <w:t>【知识回顾】</w:t>
      </w:r>
      <w:r>
        <w:rPr>
          <w:color w:val="auto"/>
          <w:sz w:val="24"/>
        </w:rPr>
        <w:t>(2)</w:t>
      </w:r>
      <w:r>
        <w:rPr>
          <w:rFonts w:ascii="宋体" w:hAnsi="宋体" w:eastAsia="宋体" w:cs="宋体"/>
          <w:color w:val="auto"/>
          <w:sz w:val="24"/>
        </w:rPr>
        <w:t>氢氧化钠与稀盐酸反应生成氯化钠和水，该反应过程中没有变化的微粒是钠离子、氯离子。该反应的微观实质是溶液中的氢氧根离子与氢离子结合成水分子。【实质再探】</w:t>
      </w:r>
      <w:r>
        <w:rPr>
          <w:color w:val="auto"/>
          <w:sz w:val="24"/>
        </w:rPr>
        <w:t>(1)</w:t>
      </w:r>
      <w:r>
        <w:rPr>
          <w:rFonts w:ascii="宋体" w:hAnsi="宋体" w:eastAsia="宋体" w:cs="宋体"/>
          <w:color w:val="auto"/>
          <w:sz w:val="24"/>
        </w:rPr>
        <w:t>氢氧化钠与硫酸铜反应生成氢氧化铜沉淀和硫酸钠，据此写出反应的化学方程式。该反应的实质是铜离子与氢氧根离子结合生成氢氧化铜沉淀。</w:t>
      </w:r>
      <w:r>
        <w:rPr>
          <w:color w:val="auto"/>
          <w:sz w:val="24"/>
        </w:rPr>
        <w:t>(2)</w:t>
      </w:r>
      <w:r>
        <w:rPr>
          <w:rFonts w:ascii="宋体" w:hAnsi="宋体" w:eastAsia="宋体" w:cs="宋体"/>
          <w:color w:val="auto"/>
          <w:sz w:val="24"/>
        </w:rPr>
        <w:t>碳酸钠与稀盐酸反应生成氯化钠、水和二氧化碳，实质是溶液中的碳酸根离子与氢离子反应生成水和二氧化碳。【归纳小结】根据前面的分析，可知复分解反应发生的微观实质是溶液中的离子结合生成沉淀或气体或水。【拓展应用】</w:t>
      </w:r>
      <w:r>
        <w:rPr>
          <w:color w:val="auto"/>
          <w:sz w:val="24"/>
        </w:rPr>
        <w:t>(1)</w:t>
      </w:r>
      <w:r>
        <w:rPr>
          <w:rFonts w:ascii="宋体" w:hAnsi="宋体" w:eastAsia="宋体" w:cs="宋体"/>
          <w:color w:val="auto"/>
          <w:sz w:val="24"/>
        </w:rPr>
        <w:t>碳酸钠与硝酸钾两种溶液中的离子不能反应生成沉淀或气体或水，因此两者不发生反应。</w:t>
      </w:r>
      <w:r>
        <w:rPr>
          <w:color w:val="auto"/>
          <w:sz w:val="24"/>
        </w:rPr>
        <w:t>(2)</w:t>
      </w:r>
      <w:r>
        <w:rPr>
          <w:rFonts w:ascii="宋体" w:hAnsi="宋体" w:eastAsia="宋体" w:cs="宋体"/>
          <w:color w:val="auto"/>
          <w:sz w:val="24"/>
        </w:rPr>
        <w:t>分析图</w:t>
      </w:r>
      <w:r>
        <w:rPr>
          <w:color w:val="auto"/>
          <w:sz w:val="24"/>
        </w:rPr>
        <w:t>3</w:t>
      </w:r>
      <w:r>
        <w:rPr>
          <w:rFonts w:ascii="宋体" w:hAnsi="宋体" w:eastAsia="宋体" w:cs="宋体"/>
          <w:color w:val="auto"/>
          <w:sz w:val="24"/>
        </w:rPr>
        <w:t>，可知溶液中存在的离子是硫酸根离子、氢离子、钠离子。钡离子与硫酸根离子结合成硫酸钡沉淀，氢氧根离子与氢离子结合成水，滴加氢氧化钡溶液既能生成沉淀又能降低溶液的酸性。</w:t>
      </w:r>
    </w:p>
    <w:p w14:paraId="521F2467">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7.</w:t>
      </w:r>
      <w:r>
        <w:rPr>
          <w:color w:val="auto"/>
          <w:sz w:val="24"/>
        </w:rPr>
        <w:t>(1)H</w:t>
      </w:r>
      <w:r>
        <w:rPr>
          <w:color w:val="auto"/>
          <w:sz w:val="24"/>
          <w:szCs w:val="30"/>
          <w:vertAlign w:val="subscript"/>
        </w:rPr>
        <w:t>2</w:t>
      </w:r>
      <w:r>
        <w:rPr>
          <w:color w:val="auto"/>
          <w:sz w:val="24"/>
        </w:rPr>
        <w:t>O</w:t>
      </w:r>
      <w:r>
        <w:rPr>
          <w:rFonts w:ascii="宋体" w:hAnsi="宋体" w:eastAsia="宋体" w:cs="宋体"/>
          <w:color w:val="auto"/>
          <w:sz w:val="24"/>
        </w:rPr>
        <w:t>、</w:t>
      </w:r>
      <w:r>
        <w:rPr>
          <w:color w:val="auto"/>
          <w:sz w:val="24"/>
        </w:rPr>
        <w:t>CO</w:t>
      </w:r>
      <w:r>
        <w:rPr>
          <w:color w:val="auto"/>
          <w:sz w:val="24"/>
          <w:szCs w:val="30"/>
          <w:vertAlign w:val="subscript"/>
        </w:rPr>
        <w:t>2</w:t>
      </w:r>
      <w:r>
        <w:rPr>
          <w:rFonts w:ascii="宋体" w:hAnsi="宋体" w:eastAsia="宋体" w:cs="宋体"/>
          <w:color w:val="auto"/>
          <w:sz w:val="24"/>
        </w:rPr>
        <w:t>、</w:t>
      </w:r>
      <w:r>
        <w:rPr>
          <w:color w:val="auto"/>
          <w:sz w:val="24"/>
        </w:rPr>
        <w:t>CO</w:t>
      </w:r>
    </w:p>
    <w:p w14:paraId="10DDAC12">
      <w:pPr>
        <w:wordWrap/>
        <w:spacing w:before="0" w:after="0" w:line="360" w:lineRule="auto"/>
        <w:jc w:val="both"/>
        <w:rPr>
          <w:rFonts w:ascii="Times New Roman" w:hAnsi="Times New Roman" w:eastAsia="Times New Roman" w:cs="Times New Roman"/>
          <w:color w:val="auto"/>
        </w:rPr>
      </w:pPr>
      <w:r>
        <w:rPr>
          <w:color w:val="auto"/>
          <w:sz w:val="24"/>
        </w:rPr>
        <w:t>(2)</w:t>
      </w:r>
      <w:r>
        <w:rPr>
          <w:rFonts w:ascii="宋体" w:hAnsi="宋体" w:eastAsia="宋体" w:cs="宋体"/>
          <w:color w:val="auto"/>
          <w:sz w:val="24"/>
        </w:rPr>
        <w:t>气体净化</w:t>
      </w:r>
    </w:p>
    <w:p w14:paraId="03183A29">
      <w:pPr>
        <w:wordWrap/>
        <w:spacing w:before="0" w:after="0" w:line="360" w:lineRule="auto"/>
        <w:jc w:val="both"/>
        <w:rPr>
          <w:rFonts w:ascii="Times New Roman" w:hAnsi="Times New Roman" w:eastAsia="Times New Roman" w:cs="Times New Roman"/>
          <w:color w:val="auto"/>
        </w:rPr>
      </w:pPr>
      <w:r>
        <w:rPr>
          <w:color w:val="auto"/>
          <w:sz w:val="24"/>
        </w:rPr>
        <w:t>(3)</w:t>
      </w:r>
      <w:r>
        <w:rPr>
          <w:rFonts w:ascii="宋体" w:hAnsi="宋体" w:eastAsia="宋体" w:cs="宋体"/>
          <w:color w:val="auto"/>
          <w:sz w:val="24"/>
        </w:rPr>
        <w:t>排尽装置内空气，防止加热时发生爆炸，并检验</w:t>
      </w:r>
      <w:r>
        <w:rPr>
          <w:color w:val="auto"/>
          <w:sz w:val="24"/>
        </w:rPr>
        <w:t>CO</w:t>
      </w:r>
      <w:r>
        <w:rPr>
          <w:color w:val="auto"/>
          <w:sz w:val="24"/>
          <w:szCs w:val="30"/>
          <w:vertAlign w:val="subscript"/>
        </w:rPr>
        <w:t>2</w:t>
      </w:r>
    </w:p>
    <w:p w14:paraId="5ED24FDA">
      <w:pPr>
        <w:wordWrap/>
        <w:spacing w:before="0" w:after="0" w:line="360" w:lineRule="auto"/>
        <w:jc w:val="both"/>
        <w:rPr>
          <w:rFonts w:ascii="Times New Roman" w:hAnsi="Times New Roman" w:eastAsia="Times New Roman" w:cs="Times New Roman"/>
          <w:color w:val="auto"/>
        </w:rPr>
      </w:pPr>
      <w:r>
        <w:rPr>
          <w:color w:val="auto"/>
          <w:sz w:val="24"/>
        </w:rPr>
        <w:t>(4)H</w:t>
      </w:r>
      <w:r>
        <w:rPr>
          <w:rFonts w:ascii="宋体" w:hAnsi="宋体" w:eastAsia="宋体" w:cs="宋体"/>
          <w:color w:val="auto"/>
          <w:sz w:val="24"/>
        </w:rPr>
        <w:t>装置中澄清石灰水变浑浊</w:t>
      </w:r>
    </w:p>
    <w:p w14:paraId="4F49DC38">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8.</w:t>
      </w:r>
      <w:r>
        <w:rPr>
          <w:rFonts w:ascii="宋体" w:hAnsi="宋体" w:eastAsia="宋体" w:cs="宋体"/>
          <w:color w:val="auto"/>
          <w:sz w:val="24"/>
        </w:rPr>
        <w:t>【实验报告】气泡</w:t>
      </w:r>
      <w:r>
        <w:rPr>
          <w:color w:val="auto"/>
          <w:sz w:val="24"/>
        </w:rPr>
        <w:t>                            </w:t>
      </w:r>
      <w:r>
        <w:rPr>
          <w:rFonts w:ascii="宋体" w:hAnsi="宋体" w:eastAsia="宋体" w:cs="宋体"/>
          <w:color w:val="auto"/>
          <w:sz w:val="24"/>
        </w:rPr>
        <w:t>全部变质</w:t>
      </w:r>
      <w:r>
        <w:rPr>
          <w:color w:val="auto"/>
          <w:sz w:val="24"/>
        </w:rPr>
        <w:t>(</w:t>
      </w:r>
      <w:r>
        <w:rPr>
          <w:rFonts w:ascii="宋体" w:hAnsi="宋体" w:eastAsia="宋体" w:cs="宋体"/>
          <w:color w:val="auto"/>
          <w:sz w:val="24"/>
        </w:rPr>
        <w:t>或完全变质</w:t>
      </w:r>
      <w:r>
        <w:rPr>
          <w:color w:val="auto"/>
          <w:sz w:val="24"/>
        </w:rPr>
        <w:t>)</w:t>
      </w:r>
    </w:p>
    <w:p w14:paraId="5D2A7906">
      <w:pPr>
        <w:wordWrap/>
        <w:spacing w:before="0" w:after="0" w:line="360" w:lineRule="auto"/>
        <w:jc w:val="both"/>
        <w:rPr>
          <w:color w:val="auto"/>
        </w:rPr>
      </w:pPr>
      <w:r>
        <w:rPr>
          <w:rFonts w:ascii="宋体" w:hAnsi="宋体" w:eastAsia="宋体" w:cs="宋体"/>
          <w:color w:val="auto"/>
          <w:sz w:val="24"/>
        </w:rPr>
        <w:t>【解释与结论】</w:t>
      </w:r>
      <w:r>
        <w:rPr>
          <w:color w:val="auto"/>
          <w:sz w:val="24"/>
        </w:rPr>
        <w:t>(1)Na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w:t>
      </w:r>
      <w:r>
        <w:rPr>
          <w:color w:val="auto"/>
          <w:sz w:val="24"/>
        </w:rPr>
        <w:t>2HCl </w:t>
      </w:r>
      <w:r>
        <w:rPr>
          <w:color w:val="auto"/>
          <w:sz w:val="24"/>
          <w:szCs w:val="30"/>
          <w:vertAlign w:val="subscript"/>
        </w:rPr>
        <w:t> </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 2NaCl</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O</w:t>
      </w:r>
      <w:r>
        <w:rPr>
          <w:rFonts w:ascii="宋体" w:hAnsi="宋体" w:eastAsia="宋体" w:cs="宋体"/>
          <w:color w:val="auto"/>
          <w:sz w:val="24"/>
        </w:rPr>
        <w:t>＋</w:t>
      </w:r>
      <w:r>
        <w:rPr>
          <w:color w:val="auto"/>
          <w:sz w:val="24"/>
        </w:rPr>
        <w:t>CO</w:t>
      </w:r>
      <w:r>
        <w:rPr>
          <w:color w:val="auto"/>
          <w:sz w:val="24"/>
          <w:szCs w:val="30"/>
          <w:vertAlign w:val="subscript"/>
        </w:rPr>
        <w:t>2</w:t>
      </w:r>
      <w:r>
        <w:rPr>
          <w:color w:val="auto"/>
          <w:sz w:val="24"/>
        </w:rPr>
        <w:t>↑</w:t>
      </w:r>
    </w:p>
    <w:p w14:paraId="08F4FA23">
      <w:pPr>
        <w:wordWrap/>
        <w:spacing w:before="0" w:after="0" w:line="360" w:lineRule="auto"/>
        <w:jc w:val="both"/>
        <w:rPr>
          <w:rFonts w:ascii="Times New Roman" w:hAnsi="Times New Roman" w:eastAsia="Times New Roman" w:cs="Times New Roman"/>
          <w:color w:val="auto"/>
        </w:rPr>
      </w:pPr>
      <w:r>
        <w:rPr>
          <w:color w:val="auto"/>
          <w:sz w:val="24"/>
        </w:rPr>
        <w:t>(2)</w:t>
      </w:r>
      <w:r>
        <w:rPr>
          <w:rFonts w:ascii="宋体" w:hAnsi="宋体" w:eastAsia="宋体" w:cs="宋体"/>
          <w:color w:val="auto"/>
          <w:sz w:val="24"/>
        </w:rPr>
        <w:t>加入的澄清石灰水引入了</w:t>
      </w:r>
      <w:r>
        <w:rPr>
          <w:color w:val="auto"/>
          <w:sz w:val="24"/>
        </w:rPr>
        <w:t>OH</w:t>
      </w:r>
      <w:r>
        <w:rPr>
          <w:rFonts w:ascii="宋体" w:hAnsi="宋体" w:eastAsia="宋体" w:cs="宋体"/>
          <w:color w:val="auto"/>
          <w:sz w:val="24"/>
          <w:szCs w:val="30"/>
          <w:vertAlign w:val="superscript"/>
        </w:rPr>
        <w:t>－</w:t>
      </w:r>
      <w:r>
        <w:rPr>
          <w:color w:val="auto"/>
          <w:sz w:val="24"/>
        </w:rPr>
        <w:t>(</w:t>
      </w:r>
      <w:r>
        <w:rPr>
          <w:rFonts w:ascii="宋体" w:hAnsi="宋体" w:eastAsia="宋体" w:cs="宋体"/>
          <w:color w:val="auto"/>
          <w:sz w:val="24"/>
        </w:rPr>
        <w:t>或与碳酸钠反应后有氢氧化钠生成</w:t>
      </w:r>
      <w:r>
        <w:rPr>
          <w:color w:val="auto"/>
          <w:sz w:val="24"/>
        </w:rPr>
        <w:t>)</w:t>
      </w:r>
    </w:p>
    <w:p w14:paraId="76AA0E85">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【拓展与延伸】盖上</w:t>
      </w:r>
      <w:r>
        <w:rPr>
          <w:color w:val="auto"/>
          <w:sz w:val="24"/>
        </w:rPr>
        <w:t>(</w:t>
      </w:r>
      <w:r>
        <w:rPr>
          <w:rFonts w:ascii="宋体" w:hAnsi="宋体" w:eastAsia="宋体" w:cs="宋体"/>
          <w:color w:val="auto"/>
          <w:sz w:val="24"/>
        </w:rPr>
        <w:t>或塞紧</w:t>
      </w:r>
      <w:r>
        <w:rPr>
          <w:color w:val="auto"/>
          <w:sz w:val="24"/>
        </w:rPr>
        <w:t>)</w:t>
      </w:r>
    </w:p>
    <w:p w14:paraId="3CA7CE3D">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【实践与应用】</w:t>
      </w:r>
      <w:r>
        <w:rPr>
          <w:color w:val="auto"/>
          <w:sz w:val="24"/>
        </w:rPr>
        <w:t>BC</w:t>
      </w:r>
    </w:p>
    <w:p w14:paraId="6B91E57A">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【解析】</w:t>
      </w:r>
      <w:r>
        <w:rPr>
          <w:rFonts w:ascii="宋体" w:hAnsi="宋体" w:eastAsia="宋体" w:cs="宋体"/>
          <w:color w:val="auto"/>
          <w:sz w:val="24"/>
        </w:rPr>
        <w:t>【实验报告】根据实验结论氢氧化钠溶液已变质，可知其中一定有碳酸钠生成；碳酸钠与盐酸反应时生成二氧化碳气体，因此可观察到有气泡产生。氯化钙溶液能与碳酸钠反应生成碳酸钙沉淀和氯化钠；用过量氯化钙溶液将氢氧化钠变质生成的碳酸钠全部除去后，滴入酚酞不变色，说明溶液中不含氢氧化钠，即氢氧化钠全部变质。【解释与结论】</w:t>
      </w:r>
      <w:r>
        <w:rPr>
          <w:color w:val="auto"/>
          <w:sz w:val="24"/>
        </w:rPr>
        <w:t>(1)“</w:t>
      </w:r>
      <w:r>
        <w:rPr>
          <w:rFonts w:ascii="宋体" w:hAnsi="宋体" w:eastAsia="宋体" w:cs="宋体"/>
          <w:color w:val="auto"/>
          <w:sz w:val="24"/>
        </w:rPr>
        <w:t>问天</w:t>
      </w:r>
      <w:r>
        <w:rPr>
          <w:color w:val="auto"/>
          <w:sz w:val="24"/>
        </w:rPr>
        <w:t>”</w:t>
      </w:r>
      <w:r>
        <w:rPr>
          <w:rFonts w:ascii="宋体" w:hAnsi="宋体" w:eastAsia="宋体" w:cs="宋体"/>
          <w:color w:val="auto"/>
          <w:sz w:val="24"/>
        </w:rPr>
        <w:t>小组实验中，向样品中滴加盐酸时观察到产生气泡，说明其中有碳酸钠和盐酸发生了反应，生成氯化钠、水和二氧化碳气体，即证明了氢氧化钠已变质，据此写出反应的化学方程式。</w:t>
      </w:r>
      <w:r>
        <w:rPr>
          <w:color w:val="auto"/>
          <w:sz w:val="24"/>
        </w:rPr>
        <w:t>(2)</w:t>
      </w:r>
      <w:r>
        <w:rPr>
          <w:rFonts w:ascii="宋体" w:hAnsi="宋体" w:eastAsia="宋体" w:cs="宋体"/>
          <w:color w:val="auto"/>
          <w:sz w:val="24"/>
        </w:rPr>
        <w:t>在变质的氢氧化钠样品中加入的澄清石灰水引入了</w:t>
      </w:r>
      <w:r>
        <w:rPr>
          <w:color w:val="auto"/>
          <w:sz w:val="24"/>
        </w:rPr>
        <w:t>OH</w:t>
      </w:r>
      <w:r>
        <w:rPr>
          <w:rFonts w:ascii="宋体" w:hAnsi="宋体" w:eastAsia="宋体" w:cs="宋体"/>
          <w:color w:val="auto"/>
          <w:sz w:val="24"/>
          <w:szCs w:val="30"/>
          <w:vertAlign w:val="superscript"/>
        </w:rPr>
        <w:t>－</w:t>
      </w:r>
      <w:r>
        <w:rPr>
          <w:rFonts w:ascii="宋体" w:hAnsi="宋体" w:eastAsia="宋体" w:cs="宋体"/>
          <w:color w:val="auto"/>
          <w:sz w:val="24"/>
        </w:rPr>
        <w:t>且碳酸钠和氢氧化钙溶液发生反应，生成碳酸钙和氢氧化钠，因此反应后的溶液显碱性，向反应后的溶液中滴加酚酞一定变红色，但无法验证氢氧化钠是全部变质还是部分变质。【拓展与延伸】为防止药品吸收空气中的某些成分反应而变质，取用完药品后要及时塞紧瓶塞。【实践与应用】经验证，该瓶氢氧化钠已全部变质，完全变质后的氢氧化钠溶液变成了碳酸钠溶液，实验室中废弃药品需经处理至无污染后放入指定容器中，不能直接倒入下水道，</w:t>
      </w:r>
      <w:r>
        <w:rPr>
          <w:color w:val="auto"/>
          <w:sz w:val="24"/>
        </w:rPr>
        <w:t>A</w:t>
      </w:r>
      <w:r>
        <w:rPr>
          <w:rFonts w:ascii="宋体" w:hAnsi="宋体" w:eastAsia="宋体" w:cs="宋体"/>
          <w:color w:val="auto"/>
          <w:sz w:val="24"/>
        </w:rPr>
        <w:t>不正确；碳酸钠溶液显碱性，能与油污发生反应，可用于清洗盛放过植物油的试管，</w:t>
      </w:r>
      <w:r>
        <w:rPr>
          <w:color w:val="auto"/>
          <w:sz w:val="24"/>
        </w:rPr>
        <w:t>B</w:t>
      </w:r>
      <w:r>
        <w:rPr>
          <w:rFonts w:ascii="宋体" w:hAnsi="宋体" w:eastAsia="宋体" w:cs="宋体"/>
          <w:color w:val="auto"/>
          <w:sz w:val="24"/>
        </w:rPr>
        <w:t>正确；碳酸钠能与氯化钙溶液发生反应生成碳酸钙白色沉淀和氯化钠，可用于检验并除去氯化钠溶液中的氯化钙，</w:t>
      </w:r>
      <w:r>
        <w:rPr>
          <w:color w:val="auto"/>
          <w:sz w:val="24"/>
        </w:rPr>
        <w:t>C</w:t>
      </w:r>
      <w:r>
        <w:rPr>
          <w:rFonts w:ascii="宋体" w:hAnsi="宋体" w:eastAsia="宋体" w:cs="宋体"/>
          <w:color w:val="auto"/>
          <w:sz w:val="24"/>
        </w:rPr>
        <w:t>正确。</w:t>
      </w:r>
    </w:p>
    <w:p w14:paraId="54E58A73">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9.</w:t>
      </w:r>
      <w:r>
        <w:rPr>
          <w:rFonts w:ascii="宋体" w:hAnsi="宋体" w:eastAsia="宋体" w:cs="宋体"/>
          <w:color w:val="auto"/>
          <w:sz w:val="24"/>
        </w:rPr>
        <w:t>【学习交流】氢氧化钠饱和溶液</w:t>
      </w:r>
    </w:p>
    <w:p w14:paraId="1A9E618A">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【实验探究】碱</w:t>
      </w:r>
      <w:r>
        <w:rPr>
          <w:color w:val="auto"/>
          <w:sz w:val="24"/>
        </w:rPr>
        <w:t xml:space="preserve"> </w:t>
      </w:r>
      <w:r>
        <w:rPr>
          <w:rFonts w:ascii="宋体" w:hAnsi="宋体" w:eastAsia="宋体" w:cs="宋体"/>
          <w:color w:val="auto"/>
          <w:sz w:val="24"/>
        </w:rPr>
        <w:t>有白色沉淀产生，溶液红色不褪去</w:t>
      </w:r>
    </w:p>
    <w:p w14:paraId="7DDDFE4E">
      <w:pPr>
        <w:wordWrap/>
        <w:spacing w:before="0" w:after="0" w:line="360" w:lineRule="auto"/>
        <w:jc w:val="both"/>
        <w:rPr>
          <w:color w:val="auto"/>
        </w:rPr>
      </w:pPr>
      <w:r>
        <w:rPr>
          <w:rFonts w:ascii="宋体" w:hAnsi="宋体" w:eastAsia="宋体" w:cs="宋体"/>
          <w:color w:val="auto"/>
          <w:sz w:val="24"/>
        </w:rPr>
        <w:t>【反思总结】</w:t>
      </w:r>
      <w:r>
        <w:rPr>
          <w:color w:val="auto"/>
          <w:sz w:val="24"/>
        </w:rPr>
        <w:t>(1)Na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w:t>
      </w:r>
      <w:r>
        <w:rPr>
          <w:color w:val="auto"/>
          <w:sz w:val="24"/>
        </w:rPr>
        <w:t>BaCl</w:t>
      </w:r>
      <w:r>
        <w:rPr>
          <w:color w:val="auto"/>
          <w:sz w:val="24"/>
          <w:szCs w:val="30"/>
          <w:vertAlign w:val="subscript"/>
        </w:rPr>
        <w:t>2</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BaCO</w:t>
      </w:r>
      <w:r>
        <w:rPr>
          <w:color w:val="auto"/>
          <w:sz w:val="24"/>
          <w:szCs w:val="30"/>
          <w:vertAlign w:val="subscript"/>
        </w:rPr>
        <w:t>3</w:t>
      </w:r>
      <w:r>
        <w:rPr>
          <w:color w:val="auto"/>
          <w:sz w:val="24"/>
        </w:rPr>
        <w:t>↓</w:t>
      </w:r>
      <w:r>
        <w:rPr>
          <w:rFonts w:ascii="宋体" w:hAnsi="宋体" w:eastAsia="宋体" w:cs="宋体"/>
          <w:color w:val="auto"/>
          <w:sz w:val="24"/>
        </w:rPr>
        <w:t>＋</w:t>
      </w:r>
      <w:r>
        <w:rPr>
          <w:color w:val="auto"/>
          <w:sz w:val="24"/>
        </w:rPr>
        <w:t>2NaCl</w:t>
      </w:r>
    </w:p>
    <w:p w14:paraId="7570E0D5">
      <w:pPr>
        <w:wordWrap/>
        <w:spacing w:before="0" w:after="0" w:line="360" w:lineRule="auto"/>
        <w:jc w:val="both"/>
        <w:rPr>
          <w:rFonts w:ascii="Times New Roman" w:hAnsi="Times New Roman" w:eastAsia="Times New Roman" w:cs="Times New Roman"/>
          <w:color w:val="auto"/>
        </w:rPr>
      </w:pPr>
      <w:r>
        <w:rPr>
          <w:color w:val="auto"/>
          <w:sz w:val="24"/>
        </w:rPr>
        <w:t>(2)</w:t>
      </w:r>
      <w:r>
        <w:rPr>
          <w:rFonts w:ascii="宋体" w:hAnsi="宋体" w:eastAsia="宋体" w:cs="宋体"/>
          <w:color w:val="auto"/>
          <w:sz w:val="24"/>
        </w:rPr>
        <w:t>不能</w:t>
      </w:r>
    </w:p>
    <w:p w14:paraId="769AA2EC">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【拓展应用】曲线</w:t>
      </w:r>
      <w:r>
        <w:rPr>
          <w:rFonts w:ascii="Cambria Math" w:hAnsi="Cambria Math" w:eastAsia="Cambria Math" w:cs="Cambria Math"/>
          <w:color w:val="auto"/>
          <w:sz w:val="24"/>
        </w:rPr>
        <w:t>①</w:t>
      </w:r>
      <w:r>
        <w:rPr>
          <w:rFonts w:ascii="宋体" w:hAnsi="宋体" w:eastAsia="宋体" w:cs="宋体"/>
          <w:color w:val="auto"/>
          <w:sz w:val="24"/>
        </w:rPr>
        <w:t>和</w:t>
      </w:r>
      <w:r>
        <w:rPr>
          <w:rFonts w:ascii="Cambria Math" w:hAnsi="Cambria Math" w:eastAsia="Cambria Math" w:cs="Cambria Math"/>
          <w:color w:val="auto"/>
          <w:sz w:val="24"/>
        </w:rPr>
        <w:t>②</w:t>
      </w:r>
      <w:r>
        <w:rPr>
          <w:rFonts w:ascii="宋体" w:hAnsi="宋体" w:eastAsia="宋体" w:cs="宋体"/>
          <w:color w:val="auto"/>
          <w:sz w:val="24"/>
        </w:rPr>
        <w:t>之间</w:t>
      </w:r>
    </w:p>
    <w:p w14:paraId="392C22D9">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【解析】</w:t>
      </w:r>
      <w:r>
        <w:rPr>
          <w:rFonts w:ascii="宋体" w:hAnsi="宋体" w:eastAsia="宋体" w:cs="宋体"/>
          <w:color w:val="auto"/>
          <w:sz w:val="24"/>
        </w:rPr>
        <w:t>【学习交流】根据题中信息</w:t>
      </w:r>
      <w:r>
        <w:rPr>
          <w:color w:val="auto"/>
          <w:sz w:val="24"/>
        </w:rPr>
        <w:t>“</w:t>
      </w:r>
      <w:r>
        <w:rPr>
          <w:rFonts w:ascii="宋体" w:hAnsi="宋体" w:eastAsia="宋体" w:cs="宋体"/>
          <w:color w:val="auto"/>
          <w:sz w:val="24"/>
        </w:rPr>
        <w:t>进入</w:t>
      </w:r>
      <w:r>
        <w:rPr>
          <w:color w:val="auto"/>
          <w:sz w:val="24"/>
        </w:rPr>
        <w:t>A</w:t>
      </w:r>
      <w:r>
        <w:rPr>
          <w:rFonts w:ascii="宋体" w:hAnsi="宋体" w:eastAsia="宋体" w:cs="宋体"/>
          <w:color w:val="auto"/>
          <w:sz w:val="24"/>
        </w:rPr>
        <w:t>中水的体积远大于进入</w:t>
      </w:r>
      <w:r>
        <w:rPr>
          <w:color w:val="auto"/>
          <w:sz w:val="24"/>
        </w:rPr>
        <w:t>C</w:t>
      </w:r>
      <w:r>
        <w:rPr>
          <w:rFonts w:ascii="宋体" w:hAnsi="宋体" w:eastAsia="宋体" w:cs="宋体"/>
          <w:color w:val="auto"/>
          <w:sz w:val="24"/>
        </w:rPr>
        <w:t>中水的体积</w:t>
      </w:r>
      <w:r>
        <w:rPr>
          <w:color w:val="auto"/>
          <w:sz w:val="24"/>
        </w:rPr>
        <w:t>”</w:t>
      </w:r>
      <w:r>
        <w:rPr>
          <w:rFonts w:ascii="宋体" w:hAnsi="宋体" w:eastAsia="宋体" w:cs="宋体"/>
          <w:color w:val="auto"/>
          <w:sz w:val="24"/>
        </w:rPr>
        <w:t>，可知等量氢氧化钠饱和溶液和氢氧化钙饱和溶液中，氢氧化钠饱和溶液吸收二氧化碳的能力更强。【实验探究】无色酚酞溶液遇碱性溶液变红，操作</w:t>
      </w:r>
      <w:r>
        <w:rPr>
          <w:rFonts w:ascii="Cambria Math" w:hAnsi="Cambria Math" w:eastAsia="Cambria Math" w:cs="Cambria Math"/>
          <w:color w:val="auto"/>
          <w:sz w:val="24"/>
        </w:rPr>
        <w:t>①</w:t>
      </w:r>
      <w:r>
        <w:rPr>
          <w:rFonts w:ascii="宋体" w:hAnsi="宋体" w:eastAsia="宋体" w:cs="宋体"/>
          <w:color w:val="auto"/>
          <w:sz w:val="24"/>
        </w:rPr>
        <w:t>中向溶液中滴加无色酚酞溶液后，溶液由无色变为红色，说明溶液呈碱性。根据实验结论</w:t>
      </w:r>
      <w:r>
        <w:rPr>
          <w:color w:val="auto"/>
          <w:sz w:val="24"/>
        </w:rPr>
        <w:t>“</w:t>
      </w:r>
      <w:r>
        <w:rPr>
          <w:rFonts w:ascii="宋体" w:hAnsi="宋体" w:eastAsia="宋体" w:cs="宋体"/>
          <w:color w:val="auto"/>
          <w:sz w:val="24"/>
        </w:rPr>
        <w:t>溶液中含有氢氧化钠和碳酸钠</w:t>
      </w:r>
      <w:r>
        <w:rPr>
          <w:color w:val="auto"/>
          <w:sz w:val="24"/>
        </w:rPr>
        <w:t>”</w:t>
      </w:r>
      <w:r>
        <w:rPr>
          <w:rFonts w:ascii="宋体" w:hAnsi="宋体" w:eastAsia="宋体" w:cs="宋体"/>
          <w:color w:val="auto"/>
          <w:sz w:val="24"/>
        </w:rPr>
        <w:t>可知，向溶液中加入过量氯化钡溶液，氯化钡与碳酸钠溶液反应生成碳酸钡白色沉淀和氯化钠，氯化钡不与氢氧化钠溶液反应，且氢氧化钠溶液显碱性，能使酚酞溶液变红，故可以观察到有白色沉淀产生，溶液红色不褪去。【反思总结】</w:t>
      </w:r>
      <w:r>
        <w:rPr>
          <w:color w:val="auto"/>
          <w:sz w:val="24"/>
        </w:rPr>
        <w:t>(1)</w:t>
      </w:r>
      <w:r>
        <w:rPr>
          <w:rFonts w:ascii="宋体" w:hAnsi="宋体" w:eastAsia="宋体" w:cs="宋体"/>
          <w:color w:val="auto"/>
          <w:sz w:val="24"/>
        </w:rPr>
        <w:t>操作</w:t>
      </w:r>
      <w:r>
        <w:rPr>
          <w:rFonts w:ascii="Cambria Math" w:hAnsi="Cambria Math" w:eastAsia="Cambria Math" w:cs="Cambria Math"/>
          <w:color w:val="auto"/>
          <w:sz w:val="24"/>
        </w:rPr>
        <w:t>②</w:t>
      </w:r>
      <w:r>
        <w:rPr>
          <w:rFonts w:ascii="宋体" w:hAnsi="宋体" w:eastAsia="宋体" w:cs="宋体"/>
          <w:color w:val="auto"/>
          <w:sz w:val="24"/>
        </w:rPr>
        <w:t>中氯化钡溶液与碳酸钠反应生成碳酸钡白色沉淀和氯化钠，据此写出反应的化学方程式。</w:t>
      </w:r>
      <w:r>
        <w:rPr>
          <w:color w:val="auto"/>
          <w:sz w:val="24"/>
        </w:rPr>
        <w:t>(2)</w:t>
      </w:r>
      <w:r>
        <w:rPr>
          <w:rFonts w:ascii="宋体" w:hAnsi="宋体" w:eastAsia="宋体" w:cs="宋体"/>
          <w:color w:val="auto"/>
          <w:sz w:val="24"/>
        </w:rPr>
        <w:t>氢氧化钡与碳酸钠溶液反应生成的氢氧化钠和过量的氢氧化钡中均含有</w:t>
      </w:r>
      <w:r>
        <w:rPr>
          <w:color w:val="auto"/>
          <w:sz w:val="24"/>
        </w:rPr>
        <w:t>OH</w:t>
      </w:r>
      <w:r>
        <w:rPr>
          <w:rFonts w:ascii="宋体" w:hAnsi="宋体" w:eastAsia="宋体" w:cs="宋体"/>
          <w:color w:val="auto"/>
          <w:sz w:val="24"/>
          <w:szCs w:val="30"/>
          <w:vertAlign w:val="superscript"/>
        </w:rPr>
        <w:t>－</w:t>
      </w:r>
      <w:r>
        <w:rPr>
          <w:rFonts w:ascii="宋体" w:hAnsi="宋体" w:eastAsia="宋体" w:cs="宋体"/>
          <w:color w:val="auto"/>
          <w:sz w:val="24"/>
        </w:rPr>
        <w:t>，会对原溶液中氢氧化钠的检验产生干扰，故不能用其验证溶液中含有氢氧化钠。【拓展应用】氢氧化钙饱和溶液吸收二氧化碳的效果比水好，但比氢氧化钠饱和溶液差，故选用等量氢氧化钙饱和溶液进行实验，</w:t>
      </w:r>
      <w:r>
        <w:rPr>
          <w:color w:val="auto"/>
          <w:sz w:val="24"/>
        </w:rPr>
        <w:t>a</w:t>
      </w:r>
      <w:r>
        <w:rPr>
          <w:rFonts w:ascii="宋体" w:hAnsi="宋体" w:eastAsia="宋体" w:cs="宋体"/>
          <w:color w:val="auto"/>
          <w:sz w:val="24"/>
        </w:rPr>
        <w:t>点后其对应曲线位于曲线</w:t>
      </w:r>
      <w:r>
        <w:rPr>
          <w:rFonts w:ascii="Cambria Math" w:hAnsi="Cambria Math" w:eastAsia="Cambria Math" w:cs="Cambria Math"/>
          <w:color w:val="auto"/>
          <w:sz w:val="24"/>
        </w:rPr>
        <w:t>①</w:t>
      </w:r>
      <w:r>
        <w:rPr>
          <w:rFonts w:ascii="宋体" w:hAnsi="宋体" w:eastAsia="宋体" w:cs="宋体"/>
          <w:color w:val="auto"/>
          <w:sz w:val="24"/>
        </w:rPr>
        <w:t>和</w:t>
      </w:r>
      <w:r>
        <w:rPr>
          <w:rFonts w:ascii="Cambria Math" w:hAnsi="Cambria Math" w:eastAsia="Cambria Math" w:cs="Cambria Math"/>
          <w:color w:val="auto"/>
          <w:sz w:val="24"/>
        </w:rPr>
        <w:t>②</w:t>
      </w:r>
      <w:r>
        <w:rPr>
          <w:rFonts w:ascii="宋体" w:hAnsi="宋体" w:eastAsia="宋体" w:cs="宋体"/>
          <w:color w:val="auto"/>
          <w:sz w:val="24"/>
        </w:rPr>
        <w:t>之间。</w:t>
      </w:r>
    </w:p>
    <w:p w14:paraId="3EDD2EFC">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10.</w:t>
      </w:r>
      <w:r>
        <w:rPr>
          <w:color w:val="auto"/>
          <w:sz w:val="24"/>
        </w:rPr>
        <w:t>(1)</w:t>
      </w:r>
      <w:r>
        <w:rPr>
          <w:rFonts w:ascii="宋体" w:hAnsi="宋体" w:eastAsia="宋体" w:cs="宋体"/>
          <w:color w:val="auto"/>
          <w:sz w:val="24"/>
        </w:rPr>
        <w:t>过滤　</w:t>
      </w:r>
    </w:p>
    <w:p w14:paraId="77574077">
      <w:pPr>
        <w:wordWrap/>
        <w:spacing w:before="0" w:after="0" w:line="360" w:lineRule="auto"/>
        <w:rPr>
          <w:rFonts w:ascii="Times New Roman" w:hAnsi="Times New Roman" w:eastAsia="Times New Roman" w:cs="Times New Roman"/>
          <w:color w:val="auto"/>
        </w:rPr>
      </w:pPr>
      <w:r>
        <w:rPr>
          <w:color w:val="auto"/>
          <w:sz w:val="24"/>
        </w:rPr>
        <w:t>(2)</w:t>
      </w:r>
      <w:r>
        <w:rPr>
          <w:rFonts w:ascii="宋体" w:hAnsi="宋体" w:eastAsia="宋体" w:cs="宋体"/>
          <w:color w:val="auto"/>
          <w:sz w:val="24"/>
        </w:rPr>
        <w:t>减少茶多酚流失　</w:t>
      </w:r>
    </w:p>
    <w:p w14:paraId="0DD2A8C0">
      <w:pPr>
        <w:wordWrap/>
        <w:spacing w:before="0" w:after="0" w:line="360" w:lineRule="auto"/>
        <w:rPr>
          <w:rFonts w:ascii="Times New Roman" w:hAnsi="Times New Roman" w:eastAsia="Times New Roman" w:cs="Times New Roman"/>
          <w:color w:val="auto"/>
        </w:rPr>
      </w:pPr>
      <w:r>
        <w:rPr>
          <w:color w:val="auto"/>
          <w:sz w:val="24"/>
        </w:rPr>
        <w:t>(3)</w:t>
      </w:r>
      <w:r>
        <w:rPr>
          <w:rFonts w:ascii="宋体" w:hAnsi="宋体" w:eastAsia="宋体" w:cs="宋体"/>
          <w:color w:val="auto"/>
          <w:sz w:val="24"/>
        </w:rPr>
        <w:t>产生白色沉淀　</w:t>
      </w:r>
    </w:p>
    <w:p w14:paraId="72F67D5C">
      <w:pPr>
        <w:wordWrap/>
        <w:spacing w:before="0" w:after="0" w:line="360" w:lineRule="auto"/>
        <w:rPr>
          <w:color w:val="auto"/>
        </w:rPr>
      </w:pPr>
      <w:r>
        <w:rPr>
          <w:color w:val="auto"/>
          <w:sz w:val="24"/>
        </w:rPr>
        <w:t>(4)CaCl</w:t>
      </w:r>
      <w:r>
        <w:rPr>
          <w:color w:val="auto"/>
          <w:sz w:val="24"/>
          <w:szCs w:val="30"/>
          <w:vertAlign w:val="subscript"/>
        </w:rPr>
        <w:t>2</w:t>
      </w:r>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CaCO</w:t>
      </w:r>
      <w:r>
        <w:rPr>
          <w:color w:val="auto"/>
          <w:sz w:val="24"/>
          <w:szCs w:val="30"/>
          <w:vertAlign w:val="subscript"/>
        </w:rPr>
        <w:t>3</w:t>
      </w:r>
      <w:r>
        <w:rPr>
          <w:color w:val="auto"/>
          <w:sz w:val="24"/>
        </w:rPr>
        <w:t>↓+2NaCl</w:t>
      </w:r>
      <w:r>
        <w:rPr>
          <w:rFonts w:ascii="宋体" w:hAnsi="宋体" w:eastAsia="宋体" w:cs="宋体"/>
          <w:color w:val="auto"/>
          <w:sz w:val="24"/>
        </w:rPr>
        <w:t>　</w:t>
      </w:r>
    </w:p>
    <w:p w14:paraId="2A2A8165">
      <w:pPr>
        <w:wordWrap/>
        <w:spacing w:before="0" w:after="0" w:line="360" w:lineRule="auto"/>
        <w:rPr>
          <w:rFonts w:ascii="Times New Roman" w:hAnsi="Times New Roman" w:eastAsia="Times New Roman" w:cs="Times New Roman"/>
          <w:color w:val="auto"/>
        </w:rPr>
      </w:pPr>
      <w:r>
        <w:rPr>
          <w:color w:val="auto"/>
          <w:sz w:val="24"/>
        </w:rPr>
        <w:t>(5)</w:t>
      </w:r>
      <w:r>
        <w:rPr>
          <w:rFonts w:ascii="宋体" w:hAnsi="宋体" w:eastAsia="宋体" w:cs="宋体"/>
          <w:color w:val="auto"/>
          <w:sz w:val="24"/>
        </w:rPr>
        <w:t>过氧化氢溶液能使变红的酚酞溶液褪色　</w:t>
      </w:r>
    </w:p>
    <w:p w14:paraId="47CAE343">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【解析】</w:t>
      </w:r>
      <w:r>
        <w:rPr>
          <w:color w:val="auto"/>
          <w:sz w:val="24"/>
        </w:rPr>
        <w:t>(1)“</w:t>
      </w:r>
      <w:r>
        <w:rPr>
          <w:rFonts w:ascii="宋体" w:hAnsi="宋体" w:eastAsia="宋体" w:cs="宋体"/>
          <w:color w:val="auto"/>
          <w:sz w:val="24"/>
        </w:rPr>
        <w:t>滤出</w:t>
      </w:r>
      <w:r>
        <w:rPr>
          <w:color w:val="auto"/>
          <w:sz w:val="24"/>
        </w:rPr>
        <w:t>”</w:t>
      </w:r>
      <w:r>
        <w:rPr>
          <w:rFonts w:ascii="宋体" w:hAnsi="宋体" w:eastAsia="宋体" w:cs="宋体"/>
          <w:color w:val="auto"/>
          <w:sz w:val="24"/>
        </w:rPr>
        <w:t>茶水的过程是分离固体茶叶与茶汤的过程，依据的原理是过滤操作。</w:t>
      </w:r>
      <w:r>
        <w:rPr>
          <w:color w:val="auto"/>
          <w:sz w:val="24"/>
        </w:rPr>
        <w:t>(2)</w:t>
      </w:r>
      <w:r>
        <w:rPr>
          <w:rFonts w:ascii="宋体" w:hAnsi="宋体" w:eastAsia="宋体" w:cs="宋体"/>
          <w:color w:val="auto"/>
          <w:sz w:val="24"/>
        </w:rPr>
        <w:t>由水温及浸泡时间对茶多酚溶解率的影响图可知，相同的浸泡时间，温度越高，茶多酚溶解率越大；相同浸泡温度下，时间越长，茶多酚的溶解率越大。因此，为减少茶多酚流失，洗茶时应采用低温水短时间快速冲洗的方法。</w:t>
      </w:r>
      <w:r>
        <w:rPr>
          <w:color w:val="auto"/>
          <w:sz w:val="24"/>
        </w:rPr>
        <w:t>(3)Na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能与</w:t>
      </w:r>
      <w:r>
        <w:rPr>
          <w:color w:val="auto"/>
          <w:sz w:val="24"/>
        </w:rPr>
        <w:t>CaCl</w:t>
      </w:r>
      <w:r>
        <w:rPr>
          <w:color w:val="auto"/>
          <w:sz w:val="24"/>
          <w:szCs w:val="30"/>
          <w:vertAlign w:val="subscript"/>
        </w:rPr>
        <w:t>2</w:t>
      </w:r>
      <w:r>
        <w:rPr>
          <w:rFonts w:ascii="宋体" w:hAnsi="宋体" w:eastAsia="宋体" w:cs="宋体"/>
          <w:color w:val="auto"/>
          <w:sz w:val="24"/>
        </w:rPr>
        <w:t>溶液反应生成</w:t>
      </w:r>
      <w:r>
        <w:rPr>
          <w:color w:val="auto"/>
          <w:sz w:val="24"/>
        </w:rPr>
        <w:t>CaCO</w:t>
      </w:r>
      <w:r>
        <w:rPr>
          <w:color w:val="auto"/>
          <w:sz w:val="24"/>
          <w:szCs w:val="30"/>
          <w:vertAlign w:val="subscript"/>
        </w:rPr>
        <w:t>3</w:t>
      </w:r>
      <w:r>
        <w:rPr>
          <w:rFonts w:ascii="宋体" w:hAnsi="宋体" w:eastAsia="宋体" w:cs="宋体"/>
          <w:color w:val="auto"/>
          <w:sz w:val="24"/>
        </w:rPr>
        <w:t>沉淀，因此滴加</w:t>
      </w:r>
      <w:r>
        <w:rPr>
          <w:color w:val="auto"/>
          <w:sz w:val="24"/>
        </w:rPr>
        <w:t>CaCl</w:t>
      </w:r>
      <w:r>
        <w:rPr>
          <w:color w:val="auto"/>
          <w:sz w:val="24"/>
          <w:szCs w:val="30"/>
          <w:vertAlign w:val="subscript"/>
        </w:rPr>
        <w:t>2</w:t>
      </w:r>
      <w:r>
        <w:rPr>
          <w:rFonts w:ascii="宋体" w:hAnsi="宋体" w:eastAsia="宋体" w:cs="宋体"/>
          <w:color w:val="auto"/>
          <w:sz w:val="24"/>
        </w:rPr>
        <w:t>溶液时，可观察到有白色沉淀产生。</w:t>
      </w:r>
      <w:r>
        <w:rPr>
          <w:color w:val="auto"/>
          <w:sz w:val="24"/>
        </w:rPr>
        <w:t>(4)CaCl</w:t>
      </w:r>
      <w:r>
        <w:rPr>
          <w:color w:val="auto"/>
          <w:sz w:val="24"/>
          <w:szCs w:val="30"/>
          <w:vertAlign w:val="subscript"/>
        </w:rPr>
        <w:t>2</w:t>
      </w:r>
      <w:r>
        <w:rPr>
          <w:rFonts w:ascii="宋体" w:hAnsi="宋体" w:eastAsia="宋体" w:cs="宋体"/>
          <w:color w:val="auto"/>
          <w:sz w:val="24"/>
        </w:rPr>
        <w:t>与</w:t>
      </w:r>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反应生成</w:t>
      </w:r>
      <w:r>
        <w:rPr>
          <w:color w:val="auto"/>
          <w:sz w:val="24"/>
        </w:rPr>
        <w:t>CaCO</w:t>
      </w:r>
      <w:r>
        <w:rPr>
          <w:color w:val="auto"/>
          <w:sz w:val="24"/>
          <w:szCs w:val="30"/>
          <w:vertAlign w:val="subscript"/>
        </w:rPr>
        <w:t>3</w:t>
      </w:r>
      <w:r>
        <w:rPr>
          <w:rFonts w:ascii="宋体" w:hAnsi="宋体" w:eastAsia="宋体" w:cs="宋体"/>
          <w:color w:val="auto"/>
          <w:sz w:val="24"/>
        </w:rPr>
        <w:t>沉淀和</w:t>
      </w:r>
      <w:r>
        <w:rPr>
          <w:color w:val="auto"/>
          <w:sz w:val="24"/>
        </w:rPr>
        <w:t>NaCl</w:t>
      </w:r>
      <w:r>
        <w:rPr>
          <w:rFonts w:ascii="宋体" w:hAnsi="宋体" w:eastAsia="宋体" w:cs="宋体"/>
          <w:color w:val="auto"/>
          <w:sz w:val="24"/>
        </w:rPr>
        <w:t>，据此写出反应的化学方程式。</w:t>
      </w:r>
      <w:r>
        <w:rPr>
          <w:color w:val="auto"/>
          <w:sz w:val="24"/>
        </w:rPr>
        <w:t>(5)</w:t>
      </w:r>
      <w:r>
        <w:rPr>
          <w:rFonts w:ascii="宋体" w:hAnsi="宋体" w:eastAsia="宋体" w:cs="宋体"/>
          <w:color w:val="auto"/>
          <w:sz w:val="24"/>
        </w:rPr>
        <w:t>由于过氧化氢溶液能使变红的酚酞溶液褪色，因此向步骤</w:t>
      </w:r>
      <w:r>
        <w:rPr>
          <w:color w:val="auto"/>
          <w:sz w:val="24"/>
        </w:rPr>
        <w:t>1</w:t>
      </w:r>
      <w:r>
        <w:rPr>
          <w:rFonts w:ascii="宋体" w:hAnsi="宋体" w:eastAsia="宋体" w:cs="宋体"/>
          <w:color w:val="auto"/>
          <w:sz w:val="24"/>
        </w:rPr>
        <w:t>的上层清液中滴加无色酚酞溶液并振荡，无明显变化，不能说明溶液中不存在氢氧化钠。</w:t>
      </w:r>
    </w:p>
    <w:p w14:paraId="0FA14B0E">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11.</w:t>
      </w:r>
      <w:r>
        <w:rPr>
          <w:rFonts w:ascii="宋体" w:hAnsi="宋体" w:eastAsia="宋体" w:cs="宋体"/>
          <w:color w:val="auto"/>
          <w:sz w:val="24"/>
        </w:rPr>
        <w:t>活动一：【实验方案】</w:t>
      </w:r>
      <w:r>
        <w:rPr>
          <w:color w:val="auto"/>
          <w:sz w:val="24"/>
        </w:rPr>
        <w:t>(2)</w:t>
      </w:r>
      <w:r>
        <w:rPr>
          <w:rFonts w:ascii="宋体" w:hAnsi="宋体" w:eastAsia="宋体" w:cs="宋体"/>
          <w:color w:val="auto"/>
          <w:sz w:val="24"/>
        </w:rPr>
        <w:t>标准比色卡</w:t>
      </w:r>
    </w:p>
    <w:p w14:paraId="03E5A058">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【实验结论】酸</w:t>
      </w:r>
    </w:p>
    <w:p w14:paraId="7DD1508B">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活动二：【设计实验】稀硝酸和硝酸钡</w:t>
      </w:r>
    </w:p>
    <w:p w14:paraId="4940AEF5">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白色沉淀</w:t>
      </w:r>
    </w:p>
    <w:p w14:paraId="4772F125">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铵根</w:t>
      </w:r>
    </w:p>
    <w:p w14:paraId="6C745EA4">
      <w:pPr>
        <w:wordWrap/>
        <w:spacing w:before="0" w:after="0" w:line="360" w:lineRule="auto"/>
        <w:jc w:val="both"/>
        <w:rPr>
          <w:color w:val="auto"/>
        </w:rPr>
      </w:pPr>
      <w:r>
        <w:rPr>
          <w:rFonts w:ascii="宋体" w:hAnsi="宋体" w:eastAsia="宋体" w:cs="宋体"/>
          <w:color w:val="auto"/>
          <w:sz w:val="24"/>
        </w:rPr>
        <w:t>【实验结论】</w:t>
      </w:r>
      <w:r>
        <w:rPr>
          <w:color w:val="auto"/>
          <w:sz w:val="24"/>
        </w:rPr>
        <w:t>Ca(OH)</w:t>
      </w:r>
      <w:r>
        <w:rPr>
          <w:color w:val="auto"/>
          <w:sz w:val="24"/>
          <w:szCs w:val="30"/>
          <w:vertAlign w:val="subscript"/>
        </w:rPr>
        <w:t>2</w:t>
      </w:r>
      <w:r>
        <w:rPr>
          <w:rFonts w:ascii="宋体" w:hAnsi="宋体" w:eastAsia="宋体" w:cs="宋体"/>
          <w:color w:val="auto"/>
          <w:sz w:val="24"/>
        </w:rPr>
        <w:t>＋</w:t>
      </w:r>
      <w:r>
        <w:rPr>
          <w:color w:val="auto"/>
          <w:sz w:val="24"/>
        </w:rPr>
        <w:t>(NH</w:t>
      </w:r>
      <w:r>
        <w:rPr>
          <w:color w:val="auto"/>
          <w:sz w:val="24"/>
          <w:szCs w:val="30"/>
          <w:vertAlign w:val="subscript"/>
        </w:rPr>
        <w:t>4</w:t>
      </w:r>
      <w:r>
        <w:rPr>
          <w:color w:val="auto"/>
          <w:sz w:val="24"/>
        </w:rPr>
        <w:t>)</w:t>
      </w:r>
      <w:r>
        <w:rPr>
          <w:color w:val="auto"/>
          <w:sz w:val="24"/>
          <w:szCs w:val="30"/>
          <w:vertAlign w:val="subscript"/>
        </w:rPr>
        <w:t>2</w:t>
      </w:r>
      <w:r>
        <w:rPr>
          <w:color w:val="auto"/>
          <w:sz w:val="24"/>
        </w:rPr>
        <w:t>SO</w:t>
      </w:r>
      <w:r>
        <w:rPr>
          <w:color w:val="auto"/>
          <w:sz w:val="24"/>
          <w:szCs w:val="30"/>
          <w:vertAlign w:val="subscript"/>
        </w:rPr>
        <w:t>4</w:t>
      </w:r>
      <w:r>
        <w:rPr>
          <w:color w:val="auto"/>
          <w:sz w:val="24"/>
        </w:rPr>
        <w:t xml:space="preserve">   </w:t>
      </w:r>
      <w:r>
        <w:rPr>
          <w:color w:val="auto"/>
          <w:sz w:val="24"/>
          <w:szCs w:val="2"/>
        </w:rPr>
        <w:t>​</w:t>
      </w:r>
      <w:r>
        <w:rPr>
          <w:color w:val="auto"/>
          <w:sz w:val="24"/>
        </w:rPr>
        <w:t> CaSO</w:t>
      </w:r>
      <w:r>
        <w:rPr>
          <w:color w:val="auto"/>
          <w:sz w:val="24"/>
          <w:szCs w:val="30"/>
          <w:vertAlign w:val="subscript"/>
        </w:rPr>
        <w:t>4</w:t>
      </w:r>
      <w:r>
        <w:rPr>
          <w:rFonts w:ascii="宋体" w:hAnsi="宋体" w:eastAsia="宋体" w:cs="宋体"/>
          <w:color w:val="auto"/>
          <w:sz w:val="24"/>
        </w:rPr>
        <w:t>＋</w:t>
      </w:r>
      <w:r>
        <w:rPr>
          <w:color w:val="auto"/>
          <w:sz w:val="24"/>
        </w:rPr>
        <w:t>2H</w:t>
      </w:r>
      <w:r>
        <w:rPr>
          <w:color w:val="auto"/>
          <w:sz w:val="24"/>
          <w:szCs w:val="30"/>
          <w:vertAlign w:val="subscript"/>
        </w:rPr>
        <w:t>2</w:t>
      </w:r>
      <w:r>
        <w:rPr>
          <w:color w:val="auto"/>
          <w:sz w:val="24"/>
        </w:rPr>
        <w:t>O</w:t>
      </w:r>
      <w:r>
        <w:rPr>
          <w:rFonts w:ascii="宋体" w:hAnsi="宋体" w:eastAsia="宋体" w:cs="宋体"/>
          <w:color w:val="auto"/>
          <w:sz w:val="24"/>
        </w:rPr>
        <w:t>＋</w:t>
      </w:r>
      <w:r>
        <w:rPr>
          <w:color w:val="auto"/>
          <w:sz w:val="24"/>
        </w:rPr>
        <w:t>2NH</w:t>
      </w:r>
      <w:r>
        <w:rPr>
          <w:color w:val="auto"/>
          <w:sz w:val="24"/>
          <w:szCs w:val="30"/>
          <w:vertAlign w:val="subscript"/>
        </w:rPr>
        <w:t>3</w:t>
      </w:r>
      <w:r>
        <w:rPr>
          <w:color w:val="auto"/>
          <w:sz w:val="24"/>
        </w:rPr>
        <w:t>↑</w:t>
      </w:r>
    </w:p>
    <w:p w14:paraId="7F442290">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【查阅资料】碳酸钾能与土壤中的酸性物质反应</w:t>
      </w:r>
    </w:p>
    <w:p w14:paraId="0BF57372">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【反思拓展】施用化肥是有利的，有助于植物的生长，增加农作物的产量</w:t>
      </w:r>
      <w:r>
        <w:rPr>
          <w:color w:val="auto"/>
          <w:sz w:val="24"/>
        </w:rPr>
        <w:t>(</w:t>
      </w:r>
      <w:r>
        <w:rPr>
          <w:rFonts w:ascii="宋体" w:hAnsi="宋体" w:eastAsia="宋体" w:cs="宋体"/>
          <w:color w:val="auto"/>
          <w:sz w:val="24"/>
        </w:rPr>
        <w:t>或施用化肥是有弊的，因为化肥的过量施用会造成土壤酸化等，合理即可</w:t>
      </w:r>
      <w:r>
        <w:rPr>
          <w:color w:val="auto"/>
          <w:sz w:val="24"/>
        </w:rPr>
        <w:t>)</w:t>
      </w:r>
    </w:p>
    <w:p w14:paraId="74AE6C15">
      <w:pPr>
        <w:wordWrap/>
        <w:spacing w:before="0" w:after="0" w:line="360" w:lineRule="auto"/>
        <w:rPr>
          <w:rFonts w:ascii="宋体" w:hAnsi="宋体" w:eastAsia="宋体" w:cs="宋体"/>
          <w:color w:val="auto"/>
          <w:sz w:val="24"/>
        </w:rPr>
      </w:pPr>
      <w:r>
        <w:rPr>
          <w:rFonts w:ascii="黑体" w:hAnsi="黑体" w:eastAsia="黑体" w:cs="黑体"/>
          <w:b/>
          <w:bCs/>
          <w:color w:val="auto"/>
          <w:sz w:val="24"/>
        </w:rPr>
        <w:t>【解析】</w:t>
      </w:r>
      <w:r>
        <w:rPr>
          <w:rFonts w:ascii="宋体" w:hAnsi="宋体" w:eastAsia="宋体" w:cs="宋体"/>
          <w:color w:val="auto"/>
          <w:sz w:val="24"/>
        </w:rPr>
        <w:t>活动一：【实验方案】</w:t>
      </w:r>
      <w:r>
        <w:rPr>
          <w:color w:val="auto"/>
          <w:sz w:val="24"/>
        </w:rPr>
        <w:t>(2)</w:t>
      </w:r>
      <w:r>
        <w:rPr>
          <w:rFonts w:ascii="宋体" w:hAnsi="宋体" w:eastAsia="宋体" w:cs="宋体"/>
          <w:color w:val="auto"/>
          <w:sz w:val="24"/>
        </w:rPr>
        <w:t>用</w:t>
      </w:r>
      <w:r>
        <w:rPr>
          <w:color w:val="auto"/>
          <w:sz w:val="24"/>
        </w:rPr>
        <w:t>pH</w:t>
      </w:r>
      <w:r>
        <w:rPr>
          <w:rFonts w:ascii="宋体" w:hAnsi="宋体" w:eastAsia="宋体" w:cs="宋体"/>
          <w:color w:val="auto"/>
          <w:sz w:val="24"/>
        </w:rPr>
        <w:t>试纸测定溶液酸碱性时，先用玻璃棒蘸取少许滤液滴在</w:t>
      </w:r>
      <w:r>
        <w:rPr>
          <w:color w:val="auto"/>
          <w:sz w:val="24"/>
        </w:rPr>
        <w:t>pH</w:t>
      </w:r>
      <w:r>
        <w:rPr>
          <w:rFonts w:ascii="宋体" w:hAnsi="宋体" w:eastAsia="宋体" w:cs="宋体"/>
          <w:color w:val="auto"/>
          <w:sz w:val="24"/>
        </w:rPr>
        <w:t>试纸上，等试纸显色后与标准比色卡对比，读出</w:t>
      </w:r>
      <w:r>
        <w:rPr>
          <w:color w:val="auto"/>
          <w:sz w:val="24"/>
        </w:rPr>
        <w:t>pH</w:t>
      </w:r>
      <w:r>
        <w:rPr>
          <w:rFonts w:ascii="宋体" w:hAnsi="宋体" w:eastAsia="宋体" w:cs="宋体"/>
          <w:color w:val="auto"/>
          <w:sz w:val="24"/>
        </w:rPr>
        <w:t>。【实验结论】根据实验数据记录可知土壤滤液</w:t>
      </w:r>
      <w:r>
        <w:rPr>
          <w:color w:val="auto"/>
          <w:sz w:val="24"/>
        </w:rPr>
        <w:t>pH</w:t>
      </w:r>
      <w:r>
        <w:rPr>
          <w:rFonts w:ascii="宋体" w:hAnsi="宋体" w:eastAsia="宋体" w:cs="宋体"/>
          <w:color w:val="auto"/>
          <w:sz w:val="24"/>
        </w:rPr>
        <w:t>小于</w:t>
      </w:r>
      <w:r>
        <w:rPr>
          <w:color w:val="auto"/>
          <w:sz w:val="24"/>
        </w:rPr>
        <w:t>7</w:t>
      </w:r>
      <w:r>
        <w:rPr>
          <w:rFonts w:ascii="宋体" w:hAnsi="宋体" w:eastAsia="宋体" w:cs="宋体"/>
          <w:color w:val="auto"/>
          <w:sz w:val="24"/>
        </w:rPr>
        <w:t>，故该地土壤呈酸性。活动二：【设计实验】为检验化肥是硫酸铵，首先检验含有硫酸根离子，加入稀硝酸和硝酸钡溶液，由于硫酸根离子和钡离子结合产生不溶于稀硝酸的硫酸钡沉淀，故实验现象为有白色沉淀产生。</w:t>
      </w:r>
      <w:r>
        <w:rPr>
          <w:color w:val="auto"/>
          <w:sz w:val="24"/>
        </w:rPr>
        <w:t> </w:t>
      </w:r>
      <w:r>
        <w:rPr>
          <w:rFonts w:ascii="宋体" w:hAnsi="宋体" w:eastAsia="宋体" w:cs="宋体"/>
          <w:color w:val="auto"/>
          <w:sz w:val="24"/>
        </w:rPr>
        <w:t>取适量土壤样品，加熟石灰混合研磨，有刺激性气味的气体产生，说明有</w:t>
      </w:r>
      <w:r>
        <w:rPr>
          <w:color w:val="auto"/>
          <w:sz w:val="24"/>
        </w:rPr>
        <w:t>NH</w:t>
      </w:r>
      <w:r>
        <w:rPr>
          <w:color w:val="auto"/>
          <w:sz w:val="24"/>
          <w:szCs w:val="30"/>
          <w:vertAlign w:val="subscript"/>
        </w:rPr>
        <w:t>3</w:t>
      </w:r>
      <w:r>
        <w:rPr>
          <w:rFonts w:ascii="宋体" w:hAnsi="宋体" w:eastAsia="宋体" w:cs="宋体"/>
          <w:color w:val="auto"/>
          <w:sz w:val="24"/>
        </w:rPr>
        <w:t>生成，故土壤中含有铵根离子。【实验结论】利用加入熟石灰产生有刺激性气味的氨气，验证含有铵根离子，其反应的化学方程式为</w:t>
      </w:r>
    </w:p>
    <w:p w14:paraId="5CE6EDD2">
      <w:pPr>
        <w:wordWrap/>
        <w:spacing w:before="0" w:after="0" w:line="360" w:lineRule="auto"/>
        <w:rPr>
          <w:color w:val="auto"/>
        </w:rPr>
      </w:pPr>
      <w:r>
        <w:rPr>
          <w:color w:val="auto"/>
          <w:sz w:val="24"/>
        </w:rPr>
        <w:t>Ca(OH)</w:t>
      </w:r>
      <w:r>
        <w:rPr>
          <w:color w:val="auto"/>
          <w:sz w:val="24"/>
          <w:szCs w:val="30"/>
          <w:vertAlign w:val="subscript"/>
        </w:rPr>
        <w:t>2</w:t>
      </w:r>
      <w:r>
        <w:rPr>
          <w:rFonts w:ascii="宋体" w:hAnsi="宋体" w:eastAsia="宋体" w:cs="宋体"/>
          <w:color w:val="auto"/>
          <w:sz w:val="24"/>
        </w:rPr>
        <w:t>＋</w:t>
      </w:r>
      <w:r>
        <w:rPr>
          <w:color w:val="auto"/>
          <w:sz w:val="24"/>
        </w:rPr>
        <w:t> (NH</w:t>
      </w:r>
      <w:r>
        <w:rPr>
          <w:color w:val="auto"/>
          <w:sz w:val="24"/>
          <w:szCs w:val="30"/>
          <w:vertAlign w:val="subscript"/>
        </w:rPr>
        <w:t>4</w:t>
      </w:r>
      <w:r>
        <w:rPr>
          <w:color w:val="auto"/>
          <w:sz w:val="24"/>
        </w:rPr>
        <w:t>)</w:t>
      </w:r>
      <w:r>
        <w:rPr>
          <w:color w:val="auto"/>
          <w:sz w:val="24"/>
          <w:szCs w:val="30"/>
          <w:vertAlign w:val="subscript"/>
        </w:rPr>
        <w:t>2</w:t>
      </w:r>
      <w:r>
        <w:rPr>
          <w:color w:val="auto"/>
          <w:sz w:val="24"/>
        </w:rPr>
        <w:t>SO</w:t>
      </w:r>
      <w:r>
        <w:rPr>
          <w:color w:val="auto"/>
          <w:sz w:val="24"/>
          <w:szCs w:val="30"/>
          <w:vertAlign w:val="subscript"/>
        </w:rPr>
        <w:t>4</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 CaSO</w:t>
      </w:r>
      <w:r>
        <w:rPr>
          <w:color w:val="auto"/>
          <w:sz w:val="24"/>
          <w:szCs w:val="30"/>
          <w:vertAlign w:val="subscript"/>
        </w:rPr>
        <w:t>4</w:t>
      </w:r>
      <w:r>
        <w:rPr>
          <w:rFonts w:ascii="宋体" w:hAnsi="宋体" w:eastAsia="宋体" w:cs="宋体"/>
          <w:color w:val="auto"/>
          <w:sz w:val="24"/>
        </w:rPr>
        <w:t>＋</w:t>
      </w:r>
      <w:r>
        <w:rPr>
          <w:color w:val="auto"/>
          <w:sz w:val="24"/>
        </w:rPr>
        <w:t>2H</w:t>
      </w:r>
      <w:r>
        <w:rPr>
          <w:color w:val="auto"/>
          <w:sz w:val="24"/>
          <w:szCs w:val="30"/>
          <w:vertAlign w:val="subscript"/>
        </w:rPr>
        <w:t>2</w:t>
      </w:r>
      <w:r>
        <w:rPr>
          <w:color w:val="auto"/>
          <w:sz w:val="24"/>
        </w:rPr>
        <w:t>O</w:t>
      </w:r>
      <w:r>
        <w:rPr>
          <w:rFonts w:ascii="宋体" w:hAnsi="宋体" w:eastAsia="宋体" w:cs="宋体"/>
          <w:color w:val="auto"/>
          <w:sz w:val="24"/>
        </w:rPr>
        <w:t>＋</w:t>
      </w:r>
      <w:r>
        <w:rPr>
          <w:color w:val="auto"/>
          <w:sz w:val="24"/>
        </w:rPr>
        <w:t>2NH</w:t>
      </w:r>
      <w:r>
        <w:rPr>
          <w:color w:val="auto"/>
          <w:sz w:val="24"/>
          <w:szCs w:val="30"/>
          <w:vertAlign w:val="subscript"/>
        </w:rPr>
        <w:t>3</w:t>
      </w:r>
      <w:r>
        <w:rPr>
          <w:color w:val="auto"/>
          <w:sz w:val="24"/>
        </w:rPr>
        <w:t>↑</w:t>
      </w:r>
      <w:r>
        <w:rPr>
          <w:rFonts w:ascii="宋体" w:hAnsi="宋体" w:eastAsia="宋体" w:cs="宋体"/>
          <w:color w:val="auto"/>
          <w:sz w:val="24"/>
        </w:rPr>
        <w:t>。【查阅资料】草木灰的主要成分是碳酸钾，碳酸钾显碱性，能与土壤中的酸性物质反应。【反思拓展】化肥施用有利有弊，如施用化肥是有利的，有助于植物的生长，增加农作物的产量；或施用化肥是有弊的，因为化肥的过量施用会造成土壤酸化等。</w:t>
      </w:r>
    </w:p>
    <w:p w14:paraId="2EB72FA3">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12.</w:t>
      </w:r>
      <w:r>
        <w:rPr>
          <w:rFonts w:ascii="宋体" w:hAnsi="宋体" w:eastAsia="宋体" w:cs="宋体"/>
          <w:color w:val="auto"/>
          <w:sz w:val="24"/>
        </w:rPr>
        <w:t>（</w:t>
      </w:r>
      <w:r>
        <w:rPr>
          <w:color w:val="auto"/>
          <w:sz w:val="24"/>
        </w:rPr>
        <w:t>1</w:t>
      </w:r>
      <w:r>
        <w:rPr>
          <w:rFonts w:ascii="宋体" w:hAnsi="宋体" w:eastAsia="宋体" w:cs="宋体"/>
          <w:color w:val="auto"/>
          <w:sz w:val="24"/>
        </w:rPr>
        <w:t>）黑色固体逐渐变红</w:t>
      </w:r>
    </w:p>
    <w:p w14:paraId="3B633AE6">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w:t>
      </w:r>
      <w:r>
        <w:rPr>
          <w:color w:val="auto"/>
          <w:sz w:val="24"/>
        </w:rPr>
        <w:t>2</w:t>
      </w:r>
      <w:r>
        <w:rPr>
          <w:rFonts w:ascii="宋体" w:hAnsi="宋体" w:eastAsia="宋体" w:cs="宋体"/>
          <w:color w:val="auto"/>
          <w:sz w:val="24"/>
        </w:rPr>
        <w:t>）先撤出导管，再停止加热</w:t>
      </w:r>
    </w:p>
    <w:p w14:paraId="62E01D51">
      <w:pPr>
        <w:wordWrap/>
        <w:spacing w:before="0" w:after="0" w:line="360" w:lineRule="auto"/>
        <w:jc w:val="both"/>
        <w:rPr>
          <w:color w:val="auto"/>
        </w:rPr>
      </w:pPr>
      <w:r>
        <w:rPr>
          <w:rFonts w:ascii="宋体" w:hAnsi="宋体" w:eastAsia="宋体" w:cs="宋体"/>
          <w:color w:val="auto"/>
          <w:sz w:val="24"/>
        </w:rPr>
        <w:t>（</w:t>
      </w:r>
      <w:r>
        <w:rPr>
          <w:color w:val="auto"/>
          <w:sz w:val="24"/>
        </w:rPr>
        <w:t>3</w:t>
      </w:r>
      <w:r>
        <w:rPr>
          <w:rFonts w:ascii="宋体" w:hAnsi="宋体" w:eastAsia="宋体" w:cs="宋体"/>
          <w:color w:val="auto"/>
          <w:sz w:val="24"/>
        </w:rPr>
        <w:t>）</w:t>
      </w:r>
      <w:r>
        <w:rPr>
          <w:color w:val="auto"/>
          <w:sz w:val="24"/>
        </w:rPr>
        <w:t>CO</w:t>
      </w:r>
      <w:r>
        <w:rPr>
          <w:color w:val="auto"/>
          <w:sz w:val="24"/>
          <w:szCs w:val="30"/>
          <w:vertAlign w:val="subscript"/>
        </w:rPr>
        <w:t>2</w:t>
      </w:r>
      <w:r>
        <w:rPr>
          <w:rFonts w:ascii="宋体" w:hAnsi="宋体" w:eastAsia="宋体" w:cs="宋体"/>
          <w:color w:val="auto"/>
          <w:sz w:val="24"/>
        </w:rPr>
        <w:t>＋</w:t>
      </w:r>
      <w:r>
        <w:rPr>
          <w:color w:val="auto"/>
          <w:sz w:val="24"/>
        </w:rPr>
        <w:t>Ca(OH)</w:t>
      </w:r>
      <w:r>
        <w:rPr>
          <w:color w:val="auto"/>
          <w:sz w:val="24"/>
          <w:szCs w:val="30"/>
          <w:vertAlign w:val="subscript"/>
        </w:rPr>
        <w:t>2</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CaCO</w:t>
      </w:r>
      <w:r>
        <w:rPr>
          <w:color w:val="auto"/>
          <w:sz w:val="24"/>
          <w:szCs w:val="30"/>
          <w:vertAlign w:val="subscript"/>
        </w:rPr>
        <w:t>3</w:t>
      </w:r>
      <w:r>
        <w:rPr>
          <w:color w:val="auto"/>
          <w:sz w:val="24"/>
        </w:rPr>
        <w:t>↓</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O          CO</w:t>
      </w:r>
      <w:r>
        <w:rPr>
          <w:rFonts w:ascii="宋体" w:hAnsi="宋体" w:eastAsia="宋体" w:cs="宋体"/>
          <w:color w:val="auto"/>
          <w:sz w:val="24"/>
        </w:rPr>
        <w:t>（或一氧化碳）</w:t>
      </w:r>
      <w:r>
        <w:rPr>
          <w:color w:val="auto"/>
          <w:sz w:val="24"/>
        </w:rPr>
        <w:t> </w:t>
      </w:r>
    </w:p>
    <w:p w14:paraId="0B4B29AD">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w:t>
      </w:r>
      <w:r>
        <w:rPr>
          <w:color w:val="auto"/>
          <w:sz w:val="24"/>
        </w:rPr>
        <w:t>4</w:t>
      </w:r>
      <w:r>
        <w:rPr>
          <w:rFonts w:ascii="宋体" w:hAnsi="宋体" w:eastAsia="宋体" w:cs="宋体"/>
          <w:color w:val="auto"/>
          <w:sz w:val="24"/>
        </w:rPr>
        <w:t>）缺少尾气处理装置</w:t>
      </w:r>
    </w:p>
    <w:p w14:paraId="7B9D71CD">
      <w:pPr>
        <w:wordWrap/>
        <w:spacing w:before="0" w:after="0" w:line="360" w:lineRule="auto"/>
        <w:jc w:val="both"/>
        <w:rPr>
          <w:color w:val="auto"/>
        </w:rPr>
      </w:pPr>
      <w:r>
        <w:rPr>
          <w:rFonts w:ascii="宋体" w:hAnsi="宋体" w:eastAsia="宋体" w:cs="宋体"/>
          <w:color w:val="auto"/>
          <w:sz w:val="24"/>
        </w:rPr>
        <w:t>附加问：</w:t>
      </w:r>
    </w:p>
    <w:p w14:paraId="14344B83">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w:t>
      </w:r>
      <w:r>
        <w:rPr>
          <w:color w:val="auto"/>
          <w:sz w:val="24"/>
        </w:rPr>
        <w:t>5</w:t>
      </w:r>
      <w:r>
        <w:rPr>
          <w:rFonts w:ascii="宋体" w:hAnsi="宋体" w:eastAsia="宋体" w:cs="宋体"/>
          <w:color w:val="auto"/>
          <w:sz w:val="24"/>
        </w:rPr>
        <w:t>）</w:t>
      </w:r>
      <w:r>
        <w:rPr>
          <w:rFonts w:ascii="Cambria Math" w:hAnsi="Cambria Math" w:eastAsia="Cambria Math" w:cs="Cambria Math"/>
          <w:color w:val="auto"/>
          <w:sz w:val="24"/>
        </w:rPr>
        <w:t>①</w:t>
      </w:r>
      <w:r>
        <w:rPr>
          <w:rFonts w:ascii="宋体" w:hAnsi="宋体" w:eastAsia="宋体" w:cs="宋体"/>
          <w:color w:val="auto"/>
          <w:sz w:val="24"/>
        </w:rPr>
        <w:t>曲线</w:t>
      </w:r>
      <w:r>
        <w:rPr>
          <w:color w:val="auto"/>
          <w:sz w:val="24"/>
        </w:rPr>
        <w:t>1</w:t>
      </w:r>
      <w:r>
        <w:rPr>
          <w:rFonts w:ascii="宋体" w:hAnsi="宋体" w:eastAsia="宋体" w:cs="宋体"/>
          <w:color w:val="auto"/>
          <w:sz w:val="24"/>
        </w:rPr>
        <w:t>、</w:t>
      </w:r>
      <w:r>
        <w:rPr>
          <w:color w:val="auto"/>
          <w:sz w:val="24"/>
        </w:rPr>
        <w:t>2</w:t>
      </w:r>
    </w:p>
    <w:p w14:paraId="368EADCE">
      <w:pPr>
        <w:wordWrap/>
        <w:spacing w:before="0" w:after="0" w:line="360" w:lineRule="auto"/>
        <w:jc w:val="both"/>
        <w:rPr>
          <w:color w:val="auto"/>
        </w:rPr>
      </w:pPr>
      <w:r>
        <w:rPr>
          <w:rFonts w:ascii="Cambria Math" w:hAnsi="Cambria Math" w:eastAsia="Cambria Math" w:cs="Cambria Math"/>
          <w:color w:val="auto"/>
          <w:sz w:val="24"/>
        </w:rPr>
        <w:t>②</w:t>
      </w:r>
      <w:r>
        <w:rPr>
          <w:color w:val="auto"/>
          <w:sz w:val="24"/>
        </w:rPr>
        <w:t xml:space="preserve">   </w:t>
      </w:r>
      <m:oMath>
        <m:f>
          <m:fPr>
            <m:ctrlPr>
              <w:rPr>
                <w:color w:val="auto"/>
              </w:rPr>
            </m:ctrlPr>
          </m:fPr>
          <m:num>
            <m:r>
              <m:rPr/>
              <w:rPr>
                <w:rFonts w:ascii="Cambria Math" w:hAnsi="Cambria Math" w:eastAsia="Cambria Math" w:cs="Cambria Math"/>
                <w:color w:val="auto"/>
              </w:rPr>
              <m:t>40Vd</m:t>
            </m:r>
            <m:ctrlPr>
              <w:rPr>
                <w:color w:val="auto"/>
              </w:rPr>
            </m:ctrlPr>
          </m:num>
          <m:den>
            <m:r>
              <m:rPr/>
              <w:rPr>
                <w:rFonts w:ascii="Cambria Math" w:hAnsi="Cambria Math" w:eastAsia="Cambria Math" w:cs="Cambria Math"/>
                <w:color w:val="auto"/>
              </w:rPr>
              <m:t>11</m:t>
            </m:r>
            <m:ctrlPr>
              <w:rPr>
                <w:color w:val="auto"/>
              </w:rPr>
            </m:ctrlPr>
          </m:den>
        </m:f>
      </m:oMath>
      <w:r>
        <w:rPr>
          <w:color w:val="auto"/>
          <w:sz w:val="24"/>
        </w:rPr>
        <w:t> g</w:t>
      </w:r>
    </w:p>
    <w:p w14:paraId="55056738">
      <w:pPr>
        <w:wordWrap/>
        <w:spacing w:before="0" w:after="0" w:line="360" w:lineRule="auto"/>
        <w:jc w:val="both"/>
        <w:rPr>
          <w:color w:val="auto"/>
        </w:rPr>
      </w:pPr>
      <w:r>
        <w:rPr>
          <w:rFonts w:ascii="黑体" w:hAnsi="黑体" w:eastAsia="黑体" w:cs="黑体"/>
          <w:b/>
          <w:bCs/>
          <w:color w:val="auto"/>
          <w:sz w:val="24"/>
        </w:rPr>
        <w:t>【解析】</w:t>
      </w:r>
      <w:r>
        <w:rPr>
          <w:rFonts w:ascii="宋体" w:hAnsi="宋体" w:eastAsia="宋体" w:cs="宋体"/>
          <w:color w:val="auto"/>
          <w:sz w:val="24"/>
        </w:rPr>
        <w:t>（</w:t>
      </w:r>
      <w:r>
        <w:rPr>
          <w:color w:val="auto"/>
          <w:sz w:val="24"/>
        </w:rPr>
        <w:t>1</w:t>
      </w:r>
      <w:r>
        <w:rPr>
          <w:rFonts w:ascii="宋体" w:hAnsi="宋体" w:eastAsia="宋体" w:cs="宋体"/>
          <w:color w:val="auto"/>
          <w:sz w:val="24"/>
        </w:rPr>
        <w:t>）试管</w:t>
      </w:r>
      <w:r>
        <w:rPr>
          <w:color w:val="auto"/>
          <w:sz w:val="24"/>
        </w:rPr>
        <w:t>A</w:t>
      </w:r>
      <w:r>
        <w:rPr>
          <w:rFonts w:ascii="宋体" w:hAnsi="宋体" w:eastAsia="宋体" w:cs="宋体"/>
          <w:color w:val="auto"/>
          <w:sz w:val="24"/>
        </w:rPr>
        <w:t>中木炭与氧化铜在高温条件下反应生成铜和二氧化碳，可观察到黑色固体逐渐变红。（</w:t>
      </w:r>
      <w:r>
        <w:rPr>
          <w:color w:val="auto"/>
          <w:sz w:val="24"/>
        </w:rPr>
        <w:t>2</w:t>
      </w:r>
      <w:r>
        <w:rPr>
          <w:rFonts w:ascii="宋体" w:hAnsi="宋体" w:eastAsia="宋体" w:cs="宋体"/>
          <w:color w:val="auto"/>
          <w:sz w:val="24"/>
        </w:rPr>
        <w:t>）实验结束后，为防止试管</w:t>
      </w:r>
      <w:r>
        <w:rPr>
          <w:color w:val="auto"/>
          <w:sz w:val="24"/>
        </w:rPr>
        <w:t>B</w:t>
      </w:r>
      <w:r>
        <w:rPr>
          <w:rFonts w:ascii="宋体" w:hAnsi="宋体" w:eastAsia="宋体" w:cs="宋体"/>
          <w:color w:val="auto"/>
          <w:sz w:val="24"/>
        </w:rPr>
        <w:t>中液体倒吸入试管</w:t>
      </w:r>
      <w:r>
        <w:rPr>
          <w:color w:val="auto"/>
          <w:sz w:val="24"/>
        </w:rPr>
        <w:t>A</w:t>
      </w:r>
      <w:r>
        <w:rPr>
          <w:rFonts w:ascii="宋体" w:hAnsi="宋体" w:eastAsia="宋体" w:cs="宋体"/>
          <w:color w:val="auto"/>
          <w:sz w:val="24"/>
        </w:rPr>
        <w:t>，应先撤出导管，再停止加热。（</w:t>
      </w:r>
      <w:r>
        <w:rPr>
          <w:color w:val="auto"/>
          <w:sz w:val="24"/>
        </w:rPr>
        <w:t>3</w:t>
      </w:r>
      <w:r>
        <w:rPr>
          <w:rFonts w:ascii="宋体" w:hAnsi="宋体" w:eastAsia="宋体" w:cs="宋体"/>
          <w:color w:val="auto"/>
          <w:sz w:val="24"/>
        </w:rPr>
        <w:t>）</w:t>
      </w:r>
      <w:r>
        <w:rPr>
          <w:color w:val="auto"/>
          <w:sz w:val="24"/>
        </w:rPr>
        <w:t>b</w:t>
      </w:r>
      <w:r>
        <w:rPr>
          <w:rFonts w:ascii="宋体" w:hAnsi="宋体" w:eastAsia="宋体" w:cs="宋体"/>
          <w:color w:val="auto"/>
          <w:sz w:val="24"/>
        </w:rPr>
        <w:t>处观察到澄清石灰水变浑浊是因为澄清石灰水（氢氧化钙）和</w:t>
      </w:r>
      <w:r>
        <w:rPr>
          <w:color w:val="auto"/>
          <w:sz w:val="24"/>
        </w:rPr>
        <w:t>a</w:t>
      </w:r>
      <w:r>
        <w:rPr>
          <w:rFonts w:ascii="宋体" w:hAnsi="宋体" w:eastAsia="宋体" w:cs="宋体"/>
          <w:color w:val="auto"/>
          <w:sz w:val="24"/>
        </w:rPr>
        <w:t>处反应生成的</w:t>
      </w:r>
      <w:r>
        <w:rPr>
          <w:color w:val="auto"/>
          <w:sz w:val="24"/>
        </w:rPr>
        <w:t>CO</w:t>
      </w:r>
      <w:r>
        <w:rPr>
          <w:color w:val="auto"/>
          <w:sz w:val="24"/>
          <w:szCs w:val="30"/>
          <w:vertAlign w:val="subscript"/>
        </w:rPr>
        <w:t>2</w:t>
      </w:r>
      <w:r>
        <w:rPr>
          <w:rFonts w:ascii="宋体" w:hAnsi="宋体" w:eastAsia="宋体" w:cs="宋体"/>
          <w:color w:val="auto"/>
          <w:sz w:val="24"/>
        </w:rPr>
        <w:t>反应生成碳酸钙白色沉淀和水，据此写出反应的化学方程式；</w:t>
      </w:r>
      <w:r>
        <w:rPr>
          <w:color w:val="auto"/>
          <w:sz w:val="24"/>
        </w:rPr>
        <w:t>c</w:t>
      </w:r>
      <w:r>
        <w:rPr>
          <w:rFonts w:ascii="宋体" w:hAnsi="宋体" w:eastAsia="宋体" w:cs="宋体"/>
          <w:color w:val="auto"/>
          <w:sz w:val="24"/>
        </w:rPr>
        <w:t>处观察到黑色固体变为红色是由于</w:t>
      </w:r>
      <w:r>
        <w:rPr>
          <w:color w:val="auto"/>
          <w:sz w:val="24"/>
        </w:rPr>
        <w:t>a</w:t>
      </w:r>
      <w:r>
        <w:rPr>
          <w:rFonts w:ascii="宋体" w:hAnsi="宋体" w:eastAsia="宋体" w:cs="宋体"/>
          <w:color w:val="auto"/>
          <w:sz w:val="24"/>
        </w:rPr>
        <w:t>处木炭粉不完全燃烧生成的</w:t>
      </w:r>
      <w:r>
        <w:rPr>
          <w:color w:val="auto"/>
          <w:sz w:val="24"/>
        </w:rPr>
        <w:t>CO</w:t>
      </w:r>
      <w:r>
        <w:rPr>
          <w:rFonts w:ascii="宋体" w:hAnsi="宋体" w:eastAsia="宋体" w:cs="宋体"/>
          <w:color w:val="auto"/>
          <w:sz w:val="24"/>
        </w:rPr>
        <w:t>在加热条件下还原氧化铜所致，对比这两处的现象，能得出</w:t>
      </w:r>
      <w:r>
        <w:rPr>
          <w:color w:val="auto"/>
          <w:sz w:val="24"/>
        </w:rPr>
        <w:t>a</w:t>
      </w:r>
      <w:r>
        <w:rPr>
          <w:rFonts w:ascii="宋体" w:hAnsi="宋体" w:eastAsia="宋体" w:cs="宋体"/>
          <w:color w:val="auto"/>
          <w:sz w:val="24"/>
        </w:rPr>
        <w:t>处反应后的气体成分中含</w:t>
      </w:r>
      <w:r>
        <w:rPr>
          <w:color w:val="auto"/>
          <w:sz w:val="24"/>
        </w:rPr>
        <w:t>CO</w:t>
      </w:r>
      <w:r>
        <w:rPr>
          <w:rFonts w:ascii="宋体" w:hAnsi="宋体" w:eastAsia="宋体" w:cs="宋体"/>
          <w:color w:val="auto"/>
          <w:sz w:val="24"/>
        </w:rPr>
        <w:t>。（</w:t>
      </w:r>
      <w:r>
        <w:rPr>
          <w:color w:val="auto"/>
          <w:sz w:val="24"/>
        </w:rPr>
        <w:t>4</w:t>
      </w:r>
      <w:r>
        <w:rPr>
          <w:rFonts w:ascii="宋体" w:hAnsi="宋体" w:eastAsia="宋体" w:cs="宋体"/>
          <w:color w:val="auto"/>
          <w:sz w:val="24"/>
        </w:rPr>
        <w:t>）由于</w:t>
      </w:r>
      <w:r>
        <w:rPr>
          <w:color w:val="auto"/>
          <w:sz w:val="24"/>
        </w:rPr>
        <w:t>c</w:t>
      </w:r>
      <w:r>
        <w:rPr>
          <w:rFonts w:ascii="宋体" w:hAnsi="宋体" w:eastAsia="宋体" w:cs="宋体"/>
          <w:color w:val="auto"/>
          <w:sz w:val="24"/>
        </w:rPr>
        <w:t>处有</w:t>
      </w:r>
      <w:r>
        <w:rPr>
          <w:color w:val="auto"/>
          <w:sz w:val="24"/>
        </w:rPr>
        <w:t>CO</w:t>
      </w:r>
      <w:r>
        <w:rPr>
          <w:rFonts w:ascii="宋体" w:hAnsi="宋体" w:eastAsia="宋体" w:cs="宋体"/>
          <w:color w:val="auto"/>
          <w:sz w:val="24"/>
        </w:rPr>
        <w:t>参与反应，因此未反应的</w:t>
      </w:r>
      <w:r>
        <w:rPr>
          <w:color w:val="auto"/>
          <w:sz w:val="24"/>
        </w:rPr>
        <w:t>CO</w:t>
      </w:r>
      <w:r>
        <w:rPr>
          <w:rFonts w:ascii="宋体" w:hAnsi="宋体" w:eastAsia="宋体" w:cs="宋体"/>
          <w:color w:val="auto"/>
          <w:sz w:val="24"/>
        </w:rPr>
        <w:t>会排入空气中污染空气，且反应生成的</w:t>
      </w:r>
      <w:r>
        <w:rPr>
          <w:color w:val="auto"/>
          <w:sz w:val="24"/>
        </w:rPr>
        <w:t>CO</w:t>
      </w:r>
      <w:r>
        <w:rPr>
          <w:color w:val="auto"/>
          <w:sz w:val="24"/>
          <w:szCs w:val="30"/>
          <w:vertAlign w:val="subscript"/>
        </w:rPr>
        <w:t>2</w:t>
      </w:r>
      <w:r>
        <w:rPr>
          <w:rFonts w:ascii="宋体" w:hAnsi="宋体" w:eastAsia="宋体" w:cs="宋体"/>
          <w:color w:val="auto"/>
          <w:sz w:val="24"/>
        </w:rPr>
        <w:t>大量排放会导致温室效应增加，故需在装置末尾添加尾气处理装置。附加问：（</w:t>
      </w:r>
      <w:r>
        <w:rPr>
          <w:color w:val="auto"/>
          <w:sz w:val="24"/>
        </w:rPr>
        <w:t>5</w:t>
      </w:r>
      <w:r>
        <w:rPr>
          <w:rFonts w:ascii="宋体" w:hAnsi="宋体" w:eastAsia="宋体" w:cs="宋体"/>
          <w:color w:val="auto"/>
          <w:sz w:val="24"/>
        </w:rPr>
        <w:t>）</w:t>
      </w:r>
      <w:r>
        <w:rPr>
          <w:rFonts w:ascii="Cambria Math" w:hAnsi="Cambria Math" w:eastAsia="Cambria Math" w:cs="Cambria Math"/>
          <w:color w:val="auto"/>
          <w:sz w:val="24"/>
        </w:rPr>
        <w:t>①</w:t>
      </w:r>
      <w:r>
        <w:rPr>
          <w:rFonts w:ascii="宋体" w:hAnsi="宋体" w:eastAsia="宋体" w:cs="宋体"/>
          <w:color w:val="auto"/>
          <w:sz w:val="24"/>
        </w:rPr>
        <w:t>分析图</w:t>
      </w:r>
      <w:r>
        <w:rPr>
          <w:color w:val="auto"/>
          <w:sz w:val="24"/>
        </w:rPr>
        <w:t>3</w:t>
      </w:r>
      <w:r>
        <w:rPr>
          <w:rFonts w:ascii="宋体" w:hAnsi="宋体" w:eastAsia="宋体" w:cs="宋体"/>
          <w:color w:val="auto"/>
          <w:sz w:val="24"/>
        </w:rPr>
        <w:t>，可知氧化铜和木炭的质量比越大，最终曲线位置越低，即产生一氧化碳越少，因此当氧化铜和木炭的质量比为</w:t>
      </w:r>
      <w:r>
        <w:rPr>
          <w:color w:val="auto"/>
          <w:sz w:val="24"/>
        </w:rPr>
        <w:t>80</w:t>
      </w:r>
      <w:r>
        <w:rPr>
          <w:rFonts w:ascii="Cambria Math" w:hAnsi="Cambria Math" w:eastAsia="Cambria Math" w:cs="Cambria Math"/>
          <w:color w:val="auto"/>
          <w:sz w:val="24"/>
        </w:rPr>
        <w:t>∶</w:t>
      </w:r>
      <w:r>
        <w:rPr>
          <w:color w:val="auto"/>
          <w:sz w:val="24"/>
        </w:rPr>
        <w:t>10</w:t>
      </w:r>
      <w:r>
        <w:rPr>
          <w:rFonts w:ascii="宋体" w:hAnsi="宋体" w:eastAsia="宋体" w:cs="宋体"/>
          <w:color w:val="auto"/>
          <w:sz w:val="24"/>
        </w:rPr>
        <w:t>时，其曲线应介于曲线</w:t>
      </w:r>
      <w:r>
        <w:rPr>
          <w:color w:val="auto"/>
          <w:sz w:val="24"/>
        </w:rPr>
        <w:t>1</w:t>
      </w:r>
      <w:r>
        <w:rPr>
          <w:rFonts w:ascii="宋体" w:hAnsi="宋体" w:eastAsia="宋体" w:cs="宋体"/>
          <w:color w:val="auto"/>
          <w:sz w:val="24"/>
        </w:rPr>
        <w:t>、</w:t>
      </w:r>
      <w:r>
        <w:rPr>
          <w:color w:val="auto"/>
          <w:sz w:val="24"/>
        </w:rPr>
        <w:t>2</w:t>
      </w:r>
      <w:r>
        <w:rPr>
          <w:rFonts w:ascii="宋体" w:hAnsi="宋体" w:eastAsia="宋体" w:cs="宋体"/>
          <w:color w:val="auto"/>
          <w:sz w:val="24"/>
        </w:rPr>
        <w:t>之间。</w:t>
      </w:r>
      <w:r>
        <w:rPr>
          <w:rFonts w:ascii="Cambria Math" w:hAnsi="Cambria Math" w:eastAsia="Cambria Math" w:cs="Cambria Math"/>
          <w:color w:val="auto"/>
          <w:sz w:val="24"/>
        </w:rPr>
        <w:t>②</w:t>
      </w:r>
      <w:r>
        <w:rPr>
          <w:rFonts w:ascii="宋体" w:hAnsi="宋体" w:eastAsia="宋体" w:cs="宋体"/>
          <w:color w:val="auto"/>
          <w:sz w:val="24"/>
        </w:rPr>
        <w:t>反应生成的</w:t>
      </w:r>
      <w:r>
        <w:rPr>
          <w:color w:val="auto"/>
          <w:sz w:val="24"/>
        </w:rPr>
        <w:t>CO</w:t>
      </w:r>
      <w:r>
        <w:rPr>
          <w:color w:val="auto"/>
          <w:sz w:val="24"/>
          <w:szCs w:val="30"/>
          <w:vertAlign w:val="subscript"/>
        </w:rPr>
        <w:t>2</w:t>
      </w:r>
      <w:r>
        <w:rPr>
          <w:rFonts w:ascii="宋体" w:hAnsi="宋体" w:eastAsia="宋体" w:cs="宋体"/>
          <w:color w:val="auto"/>
          <w:sz w:val="24"/>
        </w:rPr>
        <w:t>体积为</w:t>
      </w:r>
      <w:r>
        <w:rPr>
          <w:color w:val="auto"/>
          <w:sz w:val="24"/>
        </w:rPr>
        <w:t>V mL</w:t>
      </w:r>
      <w:r>
        <w:rPr>
          <w:rFonts w:ascii="宋体" w:hAnsi="宋体" w:eastAsia="宋体" w:cs="宋体"/>
          <w:color w:val="auto"/>
          <w:sz w:val="24"/>
        </w:rPr>
        <w:t>，该实验条件下</w:t>
      </w:r>
      <w:r>
        <w:rPr>
          <w:color w:val="auto"/>
          <w:sz w:val="24"/>
        </w:rPr>
        <w:t>CO</w:t>
      </w:r>
      <w:r>
        <w:rPr>
          <w:color w:val="auto"/>
          <w:sz w:val="24"/>
          <w:szCs w:val="30"/>
          <w:vertAlign w:val="subscript"/>
        </w:rPr>
        <w:t>2</w:t>
      </w:r>
      <w:r>
        <w:rPr>
          <w:rFonts w:ascii="宋体" w:hAnsi="宋体" w:eastAsia="宋体" w:cs="宋体"/>
          <w:color w:val="auto"/>
          <w:sz w:val="24"/>
        </w:rPr>
        <w:t>的密度为</w:t>
      </w:r>
      <w:r>
        <w:rPr>
          <w:color w:val="auto"/>
          <w:sz w:val="24"/>
        </w:rPr>
        <w:t>d g/mL</w:t>
      </w:r>
      <w:r>
        <w:rPr>
          <w:rFonts w:ascii="宋体" w:hAnsi="宋体" w:eastAsia="宋体" w:cs="宋体"/>
          <w:color w:val="auto"/>
          <w:sz w:val="24"/>
        </w:rPr>
        <w:t>，则产生的</w:t>
      </w:r>
      <w:r>
        <w:rPr>
          <w:color w:val="auto"/>
          <w:sz w:val="24"/>
        </w:rPr>
        <w:t>CO</w:t>
      </w:r>
      <w:r>
        <w:rPr>
          <w:color w:val="auto"/>
          <w:sz w:val="24"/>
          <w:szCs w:val="30"/>
          <w:vertAlign w:val="subscript"/>
        </w:rPr>
        <w:t>2</w:t>
      </w:r>
      <w:r>
        <w:rPr>
          <w:rFonts w:ascii="宋体" w:hAnsi="宋体" w:eastAsia="宋体" w:cs="宋体"/>
          <w:color w:val="auto"/>
          <w:sz w:val="24"/>
        </w:rPr>
        <w:t>质量为</w:t>
      </w:r>
      <w:r>
        <w:rPr>
          <w:color w:val="auto"/>
          <w:sz w:val="24"/>
        </w:rPr>
        <w:t>Vd g</w:t>
      </w:r>
      <w:r>
        <w:rPr>
          <w:rFonts w:ascii="宋体" w:hAnsi="宋体" w:eastAsia="宋体" w:cs="宋体"/>
          <w:color w:val="auto"/>
          <w:sz w:val="24"/>
        </w:rPr>
        <w:t>，设参与反应的氧化铜质量为</w:t>
      </w:r>
      <w:r>
        <w:rPr>
          <w:i/>
          <w:iCs/>
          <w:color w:val="auto"/>
          <w:sz w:val="24"/>
        </w:rPr>
        <w:t>m</w:t>
      </w:r>
      <w:r>
        <w:rPr>
          <w:rFonts w:ascii="宋体" w:hAnsi="宋体" w:eastAsia="宋体" w:cs="宋体"/>
          <w:color w:val="auto"/>
          <w:sz w:val="24"/>
        </w:rPr>
        <w:t>，则</w:t>
      </w:r>
    </w:p>
    <w:p w14:paraId="7ECB5F97">
      <w:pPr>
        <w:wordWrap/>
        <w:spacing w:before="0" w:after="0" w:line="360" w:lineRule="auto"/>
        <w:jc w:val="both"/>
        <w:rPr>
          <w:color w:val="auto"/>
        </w:rPr>
      </w:pPr>
      <w:r>
        <w:rPr>
          <w:color w:val="auto"/>
          <w:sz w:val="24"/>
        </w:rPr>
        <w:t>C</w:t>
      </w:r>
      <w:r>
        <w:rPr>
          <w:rFonts w:ascii="宋体" w:hAnsi="宋体" w:eastAsia="宋体" w:cs="宋体"/>
          <w:color w:val="auto"/>
          <w:sz w:val="24"/>
        </w:rPr>
        <w:t>＋</w:t>
      </w:r>
      <w:r>
        <w:rPr>
          <w:color w:val="auto"/>
          <w:sz w:val="24"/>
        </w:rPr>
        <w:t>2CuO</w:t>
      </w:r>
      <w:r>
        <w:rPr>
          <w:color w:val="auto"/>
          <w:sz w:val="24"/>
          <w:szCs w:val="30"/>
          <w:vertAlign w:val="subscript"/>
        </w:rPr>
        <w:t> </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limUpp>
              <m:limUppPr>
                <m:ctrlPr>
                  <w:rPr>
                    <w:color w:val="auto"/>
                  </w:rPr>
                </m:ctrlPr>
              </m:limUppPr>
              <m:e>
                <m:r>
                  <m:rPr>
                    <m:nor/>
                    <m:sty m:val="p"/>
                  </m:rPr>
                  <w:rPr>
                    <w:rFonts w:ascii="Cambria Math" w:hAnsi="Cambria Math" w:eastAsia="Cambria Math" w:cs="Cambria Math"/>
                    <w:b w:val="0"/>
                    <w:i w:val="0"/>
                    <w:color w:val="auto"/>
                  </w:rPr>
                  <m:t>高温</m:t>
                </m:r>
                <m:ctrlPr>
                  <w:rPr>
                    <w:color w:val="auto"/>
                  </w:rPr>
                </m:ctrlPr>
              </m:e>
              <m:lim>
                <m:ctrlPr>
                  <w:rPr>
                    <w:color w:val="auto"/>
                  </w:rPr>
                </m:ctrlPr>
              </m:lim>
            </m:limUpp>
            <m:ctrlPr>
              <w:rPr>
                <w:color w:val="auto"/>
              </w:rPr>
            </m:ctrlPr>
          </m:lim>
        </m:limUpp>
      </m:oMath>
      <w:r>
        <w:rPr>
          <w:color w:val="auto"/>
          <w:sz w:val="24"/>
        </w:rPr>
        <w:t> 2Cu</w:t>
      </w:r>
      <w:r>
        <w:rPr>
          <w:rFonts w:ascii="宋体" w:hAnsi="宋体" w:eastAsia="宋体" w:cs="宋体"/>
          <w:color w:val="auto"/>
          <w:sz w:val="24"/>
        </w:rPr>
        <w:t>＋</w:t>
      </w:r>
      <w:r>
        <w:rPr>
          <w:color w:val="auto"/>
          <w:sz w:val="24"/>
        </w:rPr>
        <w:t>CO</w:t>
      </w:r>
      <w:r>
        <w:rPr>
          <w:color w:val="auto"/>
          <w:sz w:val="24"/>
          <w:szCs w:val="30"/>
          <w:vertAlign w:val="subscript"/>
        </w:rPr>
        <w:t>2</w:t>
      </w:r>
      <w:r>
        <w:rPr>
          <w:color w:val="auto"/>
          <w:sz w:val="24"/>
        </w:rPr>
        <w:t>↑</w:t>
      </w:r>
    </w:p>
    <w:p w14:paraId="2AB7687D">
      <w:pPr>
        <w:wordWrap/>
        <w:spacing w:before="0" w:after="0" w:line="360" w:lineRule="auto"/>
        <w:jc w:val="both"/>
        <w:rPr>
          <w:rFonts w:ascii="Times New Roman" w:hAnsi="Times New Roman" w:eastAsia="Times New Roman" w:cs="Times New Roman"/>
          <w:color w:val="auto"/>
        </w:rPr>
      </w:pPr>
      <w:r>
        <w:rPr>
          <w:color w:val="auto"/>
          <w:sz w:val="24"/>
        </w:rPr>
        <w:t>    160                              44</w:t>
      </w:r>
    </w:p>
    <w:p w14:paraId="7F571ABC">
      <w:pPr>
        <w:wordWrap/>
        <w:spacing w:before="0" w:after="0" w:line="360" w:lineRule="auto"/>
        <w:jc w:val="both"/>
        <w:rPr>
          <w:color w:val="auto"/>
        </w:rPr>
      </w:pPr>
      <w:r>
        <w:rPr>
          <w:color w:val="auto"/>
          <w:sz w:val="24"/>
        </w:rPr>
        <w:t xml:space="preserve">     </w:t>
      </w:r>
      <w:r>
        <w:rPr>
          <w:i/>
          <w:iCs/>
          <w:color w:val="auto"/>
          <w:sz w:val="24"/>
        </w:rPr>
        <w:t>m</w:t>
      </w:r>
      <w:r>
        <w:rPr>
          <w:color w:val="auto"/>
          <w:sz w:val="24"/>
        </w:rPr>
        <w:t>                               Vd g</w:t>
      </w:r>
    </w:p>
    <w:p w14:paraId="4EC8D292">
      <w:pPr>
        <w:wordWrap/>
        <w:spacing w:before="0" w:after="0" w:line="360" w:lineRule="auto"/>
        <w:jc w:val="both"/>
        <w:rPr>
          <w:color w:val="auto"/>
        </w:rPr>
      </w:pPr>
      <m:oMath>
        <m:f>
          <m:fPr>
            <m:ctrlPr>
              <w:rPr>
                <w:color w:val="auto"/>
              </w:rPr>
            </m:ctrlPr>
          </m:fPr>
          <m:num>
            <m:r>
              <m:rPr/>
              <w:rPr>
                <w:rFonts w:ascii="Cambria Math" w:hAnsi="Cambria Math" w:eastAsia="Cambria Math" w:cs="Cambria Math"/>
                <w:color w:val="auto"/>
              </w:rPr>
              <m:t>160</m:t>
            </m:r>
            <m:ctrlPr>
              <w:rPr>
                <w:color w:val="auto"/>
              </w:rPr>
            </m:ctrlPr>
          </m:num>
          <m:den>
            <m:r>
              <m:rPr/>
              <w:rPr>
                <w:rFonts w:ascii="Cambria Math" w:hAnsi="Cambria Math" w:eastAsia="Cambria Math" w:cs="Cambria Math"/>
                <w:color w:val="auto"/>
              </w:rPr>
              <m:t>44</m:t>
            </m:r>
            <m:ctrlPr>
              <w:rPr>
                <w:color w:val="auto"/>
              </w:rPr>
            </m:ctrlPr>
          </m:den>
        </m:f>
      </m:oMath>
      <w:r>
        <w:rPr>
          <w:rFonts w:ascii="宋体" w:hAnsi="宋体" w:eastAsia="宋体" w:cs="宋体"/>
          <w:color w:val="auto"/>
          <w:sz w:val="24"/>
        </w:rPr>
        <w:t>＝</w:t>
      </w:r>
      <w:r>
        <w:rPr>
          <w:color w:val="auto"/>
          <w:sz w:val="24"/>
        </w:rPr>
        <w:t xml:space="preserve">   </w:t>
      </w:r>
      <m:oMath>
        <m:f>
          <m:fPr>
            <m:ctrlPr>
              <w:rPr>
                <w:color w:val="auto"/>
              </w:rPr>
            </m:ctrlPr>
          </m:fPr>
          <m:num>
            <m:r>
              <m:rPr/>
              <w:rPr>
                <w:rFonts w:ascii="Cambria Math" w:hAnsi="Cambria Math" w:eastAsia="Cambria Math" w:cs="Cambria Math"/>
                <w:color w:val="auto"/>
              </w:rPr>
              <m:t>m</m:t>
            </m:r>
            <m:ctrlPr>
              <w:rPr>
                <w:color w:val="auto"/>
              </w:rPr>
            </m:ctrlPr>
          </m:num>
          <m:den>
            <m:r>
              <m:rPr/>
              <w:rPr>
                <w:rFonts w:ascii="Cambria Math" w:hAnsi="Cambria Math" w:eastAsia="Cambria Math" w:cs="Cambria Math"/>
                <w:color w:val="auto"/>
              </w:rPr>
              <m:t>Vdg</m:t>
            </m:r>
            <m:ctrlPr>
              <w:rPr>
                <w:color w:val="auto"/>
              </w:rPr>
            </m:ctrlPr>
          </m:den>
        </m:f>
      </m:oMath>
      <w:r>
        <w:rPr>
          <w:color w:val="auto"/>
          <w:sz w:val="24"/>
        </w:rPr>
        <w:t>    </w:t>
      </w:r>
    </w:p>
    <w:p w14:paraId="47F535D4">
      <w:pPr>
        <w:wordWrap/>
        <w:spacing w:before="0" w:after="0" w:line="360" w:lineRule="auto"/>
        <w:jc w:val="both"/>
        <w:rPr>
          <w:color w:val="auto"/>
        </w:rPr>
      </w:pPr>
      <w:r>
        <w:rPr>
          <w:i/>
          <w:iCs/>
          <w:color w:val="auto"/>
          <w:sz w:val="24"/>
        </w:rPr>
        <w:t>m</w:t>
      </w:r>
      <w:r>
        <w:rPr>
          <w:rFonts w:ascii="宋体" w:hAnsi="宋体" w:eastAsia="宋体" w:cs="宋体"/>
          <w:color w:val="auto"/>
          <w:sz w:val="24"/>
        </w:rPr>
        <w:t>＝</w:t>
      </w:r>
      <w:r>
        <w:rPr>
          <w:color w:val="auto"/>
          <w:sz w:val="24"/>
        </w:rPr>
        <w:t xml:space="preserve">   </w:t>
      </w:r>
      <m:oMath>
        <m:f>
          <m:fPr>
            <m:ctrlPr>
              <w:rPr>
                <w:color w:val="auto"/>
              </w:rPr>
            </m:ctrlPr>
          </m:fPr>
          <m:num>
            <m:r>
              <m:rPr/>
              <w:rPr>
                <w:rFonts w:ascii="Cambria Math" w:hAnsi="Cambria Math" w:eastAsia="Cambria Math" w:cs="Cambria Math"/>
                <w:color w:val="auto"/>
              </w:rPr>
              <m:t>40Vd</m:t>
            </m:r>
            <m:ctrlPr>
              <w:rPr>
                <w:color w:val="auto"/>
              </w:rPr>
            </m:ctrlPr>
          </m:num>
          <m:den>
            <m:r>
              <m:rPr/>
              <w:rPr>
                <w:rFonts w:ascii="Cambria Math" w:hAnsi="Cambria Math" w:eastAsia="Cambria Math" w:cs="Cambria Math"/>
                <w:color w:val="auto"/>
              </w:rPr>
              <m:t>11</m:t>
            </m:r>
            <m:ctrlPr>
              <w:rPr>
                <w:color w:val="auto"/>
              </w:rPr>
            </m:ctrlPr>
          </m:den>
        </m:f>
      </m:oMath>
      <w:r>
        <w:rPr>
          <w:color w:val="auto"/>
          <w:sz w:val="24"/>
        </w:rPr>
        <w:t> g</w:t>
      </w:r>
    </w:p>
    <w:p w14:paraId="625BC2D3">
      <w:pPr>
        <w:wordWrap/>
        <w:spacing w:before="0" w:after="0" w:line="360" w:lineRule="auto"/>
        <w:rPr>
          <w:color w:val="auto"/>
        </w:rPr>
      </w:pPr>
      <w:r>
        <w:rPr>
          <w:rFonts w:ascii="宋体" w:hAnsi="宋体" w:eastAsia="宋体" w:cs="宋体"/>
          <w:color w:val="auto"/>
          <w:sz w:val="24"/>
        </w:rPr>
        <w:t>故参与反应的氧化铜的质量为</w:t>
      </w:r>
      <w:r>
        <w:rPr>
          <w:color w:val="auto"/>
          <w:sz w:val="24"/>
        </w:rPr>
        <w:t xml:space="preserve">   </w:t>
      </w:r>
      <m:oMath>
        <m:f>
          <m:fPr>
            <m:ctrlPr>
              <w:rPr>
                <w:color w:val="auto"/>
              </w:rPr>
            </m:ctrlPr>
          </m:fPr>
          <m:num>
            <m:r>
              <m:rPr/>
              <w:rPr>
                <w:rFonts w:ascii="Cambria Math" w:hAnsi="Cambria Math" w:eastAsia="Cambria Math" w:cs="Cambria Math"/>
                <w:color w:val="auto"/>
              </w:rPr>
              <m:t>40Vd</m:t>
            </m:r>
            <m:ctrlPr>
              <w:rPr>
                <w:color w:val="auto"/>
              </w:rPr>
            </m:ctrlPr>
          </m:num>
          <m:den>
            <m:r>
              <m:rPr/>
              <w:rPr>
                <w:rFonts w:ascii="Cambria Math" w:hAnsi="Cambria Math" w:eastAsia="Cambria Math" w:cs="Cambria Math"/>
                <w:color w:val="auto"/>
              </w:rPr>
              <m:t>11</m:t>
            </m:r>
            <m:ctrlPr>
              <w:rPr>
                <w:color w:val="auto"/>
              </w:rPr>
            </m:ctrlPr>
          </m:den>
        </m:f>
      </m:oMath>
      <w:r>
        <w:rPr>
          <w:color w:val="auto"/>
          <w:sz w:val="24"/>
        </w:rPr>
        <w:t> g</w:t>
      </w:r>
      <w:r>
        <w:rPr>
          <w:rFonts w:ascii="宋体" w:hAnsi="宋体" w:eastAsia="宋体" w:cs="宋体"/>
          <w:color w:val="auto"/>
          <w:sz w:val="24"/>
        </w:rPr>
        <w:t>。</w:t>
      </w:r>
    </w:p>
    <w:p w14:paraId="061FB8D8">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13.</w:t>
      </w:r>
      <w:r>
        <w:rPr>
          <w:rFonts w:ascii="宋体" w:hAnsi="宋体" w:eastAsia="宋体" w:cs="宋体"/>
          <w:b/>
          <w:bCs/>
          <w:color w:val="auto"/>
          <w:sz w:val="24"/>
        </w:rPr>
        <w:t>任务一：</w:t>
      </w:r>
      <w:r>
        <w:rPr>
          <w:rFonts w:ascii="宋体" w:hAnsi="宋体" w:eastAsia="宋体" w:cs="宋体"/>
          <w:color w:val="auto"/>
          <w:sz w:val="24"/>
        </w:rPr>
        <w:t>酸</w:t>
      </w:r>
    </w:p>
    <w:p w14:paraId="2D7ABDE4">
      <w:pPr>
        <w:wordWrap/>
        <w:spacing w:before="0" w:after="0" w:line="360" w:lineRule="auto"/>
        <w:jc w:val="both"/>
        <w:rPr>
          <w:rFonts w:ascii="Times New Roman" w:hAnsi="Times New Roman" w:eastAsia="Times New Roman" w:cs="Times New Roman"/>
          <w:color w:val="auto"/>
        </w:rPr>
      </w:pPr>
      <w:r>
        <w:rPr>
          <w:rFonts w:ascii="宋体" w:hAnsi="宋体" w:eastAsia="宋体" w:cs="宋体"/>
          <w:b/>
          <w:bCs/>
          <w:color w:val="auto"/>
          <w:sz w:val="24"/>
        </w:rPr>
        <w:t>任务二：</w:t>
      </w:r>
      <w:r>
        <w:rPr>
          <w:color w:val="auto"/>
          <w:sz w:val="24"/>
        </w:rPr>
        <w:t>(1)50 mL CO</w:t>
      </w:r>
      <w:r>
        <w:rPr>
          <w:color w:val="auto"/>
          <w:sz w:val="24"/>
          <w:szCs w:val="30"/>
          <w:vertAlign w:val="subscript"/>
        </w:rPr>
        <w:t>2</w:t>
      </w:r>
    </w:p>
    <w:p w14:paraId="4C7DBC98">
      <w:pPr>
        <w:wordWrap/>
        <w:spacing w:before="0" w:after="0" w:line="360" w:lineRule="auto"/>
        <w:jc w:val="both"/>
        <w:rPr>
          <w:rFonts w:ascii="Times New Roman" w:hAnsi="Times New Roman" w:eastAsia="Times New Roman" w:cs="Times New Roman"/>
          <w:color w:val="auto"/>
        </w:rPr>
      </w:pPr>
      <w:r>
        <w:rPr>
          <w:color w:val="auto"/>
          <w:sz w:val="24"/>
        </w:rPr>
        <w:t>(2)</w:t>
      </w:r>
      <w:r>
        <w:rPr>
          <w:rFonts w:ascii="宋体" w:hAnsi="宋体" w:eastAsia="宋体" w:cs="宋体"/>
          <w:color w:val="auto"/>
          <w:sz w:val="24"/>
        </w:rPr>
        <w:t>反应物消失</w:t>
      </w:r>
      <w:r>
        <w:rPr>
          <w:color w:val="auto"/>
          <w:sz w:val="24"/>
        </w:rPr>
        <w:t>(</w:t>
      </w:r>
      <w:r>
        <w:rPr>
          <w:rFonts w:ascii="宋体" w:hAnsi="宋体" w:eastAsia="宋体" w:cs="宋体"/>
          <w:color w:val="auto"/>
          <w:sz w:val="24"/>
        </w:rPr>
        <w:t>或减少</w:t>
      </w:r>
      <w:r>
        <w:rPr>
          <w:color w:val="auto"/>
          <w:sz w:val="24"/>
        </w:rPr>
        <w:t>)  </w:t>
      </w:r>
      <w:r>
        <w:rPr>
          <w:rFonts w:ascii="宋体" w:hAnsi="宋体" w:eastAsia="宋体" w:cs="宋体"/>
          <w:color w:val="auto"/>
          <w:sz w:val="24"/>
        </w:rPr>
        <w:t>取少量</w:t>
      </w:r>
      <w:r>
        <w:rPr>
          <w:color w:val="auto"/>
          <w:sz w:val="24"/>
        </w:rPr>
        <w:t>A</w:t>
      </w:r>
      <w:r>
        <w:rPr>
          <w:rFonts w:ascii="宋体" w:hAnsi="宋体" w:eastAsia="宋体" w:cs="宋体"/>
          <w:color w:val="auto"/>
          <w:sz w:val="24"/>
        </w:rPr>
        <w:t>中反应后溶液，向其中滴入足量稀盐酸，观察到有气泡产生，证明</w:t>
      </w:r>
      <w:r>
        <w:rPr>
          <w:color w:val="auto"/>
          <w:sz w:val="24"/>
        </w:rPr>
        <w:t>CO</w:t>
      </w:r>
      <w:r>
        <w:rPr>
          <w:color w:val="auto"/>
          <w:sz w:val="24"/>
          <w:szCs w:val="30"/>
          <w:vertAlign w:val="subscript"/>
        </w:rPr>
        <w:t>2</w:t>
      </w:r>
      <w:r>
        <w:rPr>
          <w:rFonts w:ascii="宋体" w:hAnsi="宋体" w:eastAsia="宋体" w:cs="宋体"/>
          <w:color w:val="auto"/>
          <w:sz w:val="24"/>
        </w:rPr>
        <w:t>和氢氧化钠溶液发生了反应</w:t>
      </w:r>
      <w:r>
        <w:rPr>
          <w:color w:val="auto"/>
          <w:sz w:val="24"/>
        </w:rPr>
        <w:t>(</w:t>
      </w:r>
      <w:r>
        <w:rPr>
          <w:rFonts w:ascii="宋体" w:hAnsi="宋体" w:eastAsia="宋体" w:cs="宋体"/>
          <w:color w:val="auto"/>
          <w:sz w:val="24"/>
        </w:rPr>
        <w:t>合理即可</w:t>
      </w:r>
      <w:r>
        <w:rPr>
          <w:color w:val="auto"/>
          <w:sz w:val="24"/>
        </w:rPr>
        <w:t>)</w:t>
      </w:r>
    </w:p>
    <w:p w14:paraId="3AE2336C">
      <w:pPr>
        <w:wordWrap/>
        <w:spacing w:before="0" w:after="0" w:line="360" w:lineRule="auto"/>
        <w:jc w:val="both"/>
        <w:rPr>
          <w:rFonts w:ascii="Times New Roman" w:hAnsi="Times New Roman" w:eastAsia="Times New Roman" w:cs="Times New Roman"/>
          <w:color w:val="auto"/>
        </w:rPr>
      </w:pPr>
      <w:r>
        <w:rPr>
          <w:rFonts w:ascii="宋体" w:hAnsi="宋体" w:eastAsia="宋体" w:cs="宋体"/>
          <w:b/>
          <w:bCs/>
          <w:color w:val="auto"/>
          <w:sz w:val="24"/>
        </w:rPr>
        <w:t>任务三：</w:t>
      </w:r>
      <w:r>
        <w:rPr>
          <w:color w:val="auto"/>
          <w:sz w:val="24"/>
        </w:rPr>
        <w:t>(1)</w:t>
      </w:r>
      <w:r>
        <w:rPr>
          <w:rFonts w:ascii="宋体" w:hAnsi="宋体" w:eastAsia="宋体" w:cs="宋体"/>
          <w:color w:val="auto"/>
          <w:sz w:val="24"/>
        </w:rPr>
        <w:t>溶液由红色变为无色</w:t>
      </w:r>
    </w:p>
    <w:p w14:paraId="0AC33C31">
      <w:pPr>
        <w:wordWrap/>
        <w:spacing w:before="0" w:after="0" w:line="360" w:lineRule="auto"/>
        <w:jc w:val="both"/>
        <w:rPr>
          <w:rFonts w:ascii="Times New Roman" w:hAnsi="Times New Roman" w:eastAsia="Times New Roman" w:cs="Times New Roman"/>
          <w:color w:val="auto"/>
        </w:rPr>
      </w:pPr>
      <w:r>
        <w:rPr>
          <w:color w:val="auto"/>
          <w:sz w:val="24"/>
        </w:rPr>
        <w:t>(2)Na</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SO</w:t>
      </w:r>
      <w:r>
        <w:rPr>
          <w:color w:val="auto"/>
          <w:sz w:val="24"/>
          <w:szCs w:val="30"/>
          <w:vertAlign w:val="subscript"/>
        </w:rPr>
        <w:t>4</w:t>
      </w:r>
    </w:p>
    <w:p w14:paraId="46B77859">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14.</w:t>
      </w:r>
      <w:r>
        <w:rPr>
          <w:rFonts w:ascii="Cambria Math" w:hAnsi="Cambria Math" w:eastAsia="Cambria Math" w:cs="Cambria Math"/>
          <w:color w:val="auto"/>
          <w:sz w:val="24"/>
        </w:rPr>
        <w:t>①</w:t>
      </w:r>
      <w:r>
        <w:rPr>
          <w:rFonts w:ascii="宋体" w:hAnsi="宋体" w:eastAsia="宋体" w:cs="宋体"/>
          <w:color w:val="auto"/>
          <w:sz w:val="24"/>
        </w:rPr>
        <w:t>氢氧化钙溶液显碱性，能使无色酚酞试液变红，题中混合后的溶液呈无色，则一定不含氢氧化钙</w:t>
      </w:r>
    </w:p>
    <w:p w14:paraId="006BE2BC">
      <w:pPr>
        <w:wordWrap/>
        <w:spacing w:before="0" w:after="0" w:line="360" w:lineRule="auto"/>
        <w:jc w:val="both"/>
        <w:rPr>
          <w:rFonts w:ascii="Times New Roman" w:hAnsi="Times New Roman" w:eastAsia="Times New Roman" w:cs="Times New Roman"/>
          <w:color w:val="auto"/>
        </w:rPr>
      </w:pPr>
      <w:r>
        <w:rPr>
          <w:rFonts w:ascii="Cambria Math" w:hAnsi="Cambria Math" w:eastAsia="Cambria Math" w:cs="Cambria Math"/>
          <w:color w:val="auto"/>
          <w:sz w:val="24"/>
        </w:rPr>
        <w:t>②</w:t>
      </w:r>
      <w:r>
        <w:rPr>
          <w:rFonts w:ascii="宋体" w:hAnsi="宋体" w:eastAsia="宋体" w:cs="宋体"/>
          <w:color w:val="auto"/>
          <w:sz w:val="24"/>
        </w:rPr>
        <w:t>产生气泡</w:t>
      </w:r>
      <w:r>
        <w:rPr>
          <w:color w:val="auto"/>
          <w:sz w:val="24"/>
        </w:rPr>
        <w:t> </w:t>
      </w:r>
    </w:p>
    <w:p w14:paraId="40EEE477">
      <w:pPr>
        <w:wordWrap/>
        <w:spacing w:before="0" w:after="0" w:line="360" w:lineRule="auto"/>
        <w:jc w:val="both"/>
        <w:rPr>
          <w:color w:val="auto"/>
        </w:rPr>
      </w:pPr>
      <w:r>
        <w:rPr>
          <w:rFonts w:ascii="Cambria Math" w:hAnsi="Cambria Math" w:eastAsia="Cambria Math" w:cs="Cambria Math"/>
          <w:color w:val="auto"/>
          <w:sz w:val="24"/>
        </w:rPr>
        <w:t>③</w:t>
      </w:r>
      <w:r>
        <w:rPr>
          <w:color w:val="auto"/>
          <w:sz w:val="24"/>
        </w:rPr>
        <w:t>Zn</w:t>
      </w:r>
      <w:r>
        <w:rPr>
          <w:rFonts w:ascii="宋体" w:hAnsi="宋体" w:eastAsia="宋体" w:cs="宋体"/>
          <w:color w:val="auto"/>
          <w:sz w:val="24"/>
        </w:rPr>
        <w:t>＋</w:t>
      </w:r>
      <w:r>
        <w:rPr>
          <w:color w:val="auto"/>
          <w:sz w:val="24"/>
        </w:rPr>
        <w:t>2HCl </w:t>
      </w:r>
      <w:r>
        <w:rPr>
          <w:color w:val="auto"/>
          <w:sz w:val="24"/>
          <w:szCs w:val="30"/>
          <w:vertAlign w:val="subscript"/>
        </w:rPr>
        <w:t>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 ZnCl</w:t>
      </w:r>
      <w:r>
        <w:rPr>
          <w:color w:val="auto"/>
          <w:sz w:val="24"/>
          <w:szCs w:val="30"/>
          <w:vertAlign w:val="subscript"/>
        </w:rPr>
        <w:t>2</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 </w:t>
      </w:r>
    </w:p>
    <w:p w14:paraId="716CAD0F">
      <w:pPr>
        <w:wordWrap/>
        <w:spacing w:before="0" w:after="0" w:line="360" w:lineRule="auto"/>
        <w:jc w:val="both"/>
        <w:rPr>
          <w:rFonts w:ascii="Times New Roman" w:hAnsi="Times New Roman" w:eastAsia="Times New Roman" w:cs="Times New Roman"/>
          <w:color w:val="auto"/>
        </w:rPr>
      </w:pPr>
      <w:r>
        <w:rPr>
          <w:rFonts w:ascii="Cambria Math" w:hAnsi="Cambria Math" w:eastAsia="Cambria Math" w:cs="Cambria Math"/>
          <w:color w:val="auto"/>
          <w:sz w:val="24"/>
        </w:rPr>
        <w:t>④</w:t>
      </w:r>
      <w:r>
        <w:rPr>
          <w:rFonts w:ascii="宋体" w:hAnsi="宋体" w:eastAsia="宋体" w:cs="宋体"/>
          <w:color w:val="auto"/>
          <w:sz w:val="24"/>
        </w:rPr>
        <w:t>碳酸钙</w:t>
      </w:r>
      <w:r>
        <w:rPr>
          <w:color w:val="auto"/>
          <w:sz w:val="24"/>
        </w:rPr>
        <w:t>(</w:t>
      </w:r>
      <w:r>
        <w:rPr>
          <w:rFonts w:ascii="宋体" w:hAnsi="宋体" w:eastAsia="宋体" w:cs="宋体"/>
          <w:color w:val="auto"/>
          <w:sz w:val="24"/>
        </w:rPr>
        <w:t>合理即可</w:t>
      </w:r>
      <w:r>
        <w:rPr>
          <w:color w:val="auto"/>
          <w:sz w:val="24"/>
        </w:rPr>
        <w:t>)</w:t>
      </w:r>
    </w:p>
    <w:p w14:paraId="74AEF919">
      <w:pPr>
        <w:wordWrap/>
        <w:spacing w:before="0" w:after="0" w:line="360" w:lineRule="auto"/>
        <w:jc w:val="both"/>
        <w:rPr>
          <w:rFonts w:ascii="Times New Roman" w:hAnsi="Times New Roman" w:eastAsia="Times New Roman" w:cs="Times New Roman"/>
          <w:color w:val="auto"/>
        </w:rPr>
      </w:pPr>
      <w:r>
        <w:rPr>
          <w:rFonts w:ascii="Cambria Math" w:hAnsi="Cambria Math" w:eastAsia="Cambria Math" w:cs="Cambria Math"/>
          <w:color w:val="auto"/>
          <w:sz w:val="24"/>
        </w:rPr>
        <w:t>⑤</w:t>
      </w:r>
      <w:r>
        <w:rPr>
          <w:color w:val="auto"/>
          <w:sz w:val="24"/>
        </w:rPr>
        <w:t>Cl</w:t>
      </w:r>
      <w:r>
        <w:rPr>
          <w:rFonts w:ascii="宋体" w:hAnsi="宋体" w:eastAsia="宋体" w:cs="宋体"/>
          <w:color w:val="auto"/>
          <w:sz w:val="24"/>
          <w:szCs w:val="30"/>
          <w:vertAlign w:val="superscript"/>
        </w:rPr>
        <w:t>－</w:t>
      </w:r>
      <w:r>
        <w:rPr>
          <w:rFonts w:ascii="宋体" w:hAnsi="宋体" w:eastAsia="宋体" w:cs="宋体"/>
          <w:color w:val="auto"/>
          <w:sz w:val="24"/>
        </w:rPr>
        <w:t>、</w:t>
      </w:r>
      <w:r>
        <w:rPr>
          <w:color w:val="auto"/>
          <w:sz w:val="24"/>
        </w:rPr>
        <w:t>OH</w:t>
      </w:r>
      <w:r>
        <w:rPr>
          <w:rFonts w:ascii="宋体" w:hAnsi="宋体" w:eastAsia="宋体" w:cs="宋体"/>
          <w:color w:val="auto"/>
          <w:sz w:val="24"/>
          <w:szCs w:val="30"/>
          <w:vertAlign w:val="superscript"/>
        </w:rPr>
        <w:t>－</w:t>
      </w:r>
    </w:p>
    <w:p w14:paraId="2F69B7A5">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15.</w:t>
      </w:r>
      <w:r>
        <w:rPr>
          <w:rFonts w:ascii="宋体" w:hAnsi="宋体" w:eastAsia="宋体" w:cs="宋体"/>
          <w:color w:val="auto"/>
          <w:sz w:val="24"/>
        </w:rPr>
        <w:t>【实验探究】</w:t>
      </w:r>
      <w:r>
        <w:rPr>
          <w:color w:val="auto"/>
          <w:sz w:val="24"/>
        </w:rPr>
        <w:t>(1)a</w:t>
      </w:r>
    </w:p>
    <w:p w14:paraId="6A1D9EBF">
      <w:pPr>
        <w:wordWrap/>
        <w:spacing w:before="0" w:after="0" w:line="360" w:lineRule="auto"/>
        <w:jc w:val="both"/>
        <w:rPr>
          <w:rFonts w:ascii="Times New Roman" w:hAnsi="Times New Roman" w:eastAsia="Times New Roman" w:cs="Times New Roman"/>
          <w:color w:val="auto"/>
        </w:rPr>
      </w:pPr>
      <w:r>
        <w:rPr>
          <w:color w:val="auto"/>
          <w:sz w:val="24"/>
        </w:rPr>
        <w:t>(2)</w:t>
      </w:r>
      <w:r>
        <w:rPr>
          <w:rFonts w:ascii="宋体" w:hAnsi="宋体" w:eastAsia="宋体" w:cs="宋体"/>
          <w:color w:val="auto"/>
          <w:sz w:val="24"/>
        </w:rPr>
        <w:t>放热</w:t>
      </w:r>
      <w:r>
        <w:rPr>
          <w:color w:val="auto"/>
          <w:sz w:val="24"/>
        </w:rPr>
        <w:t xml:space="preserve">                                       </w:t>
      </w:r>
      <w:r>
        <w:rPr>
          <w:rFonts w:ascii="宋体" w:hAnsi="宋体" w:eastAsia="宋体" w:cs="宋体"/>
          <w:color w:val="auto"/>
          <w:sz w:val="24"/>
        </w:rPr>
        <w:t>稀硫酸和氢氧化钾溶液恰好完全反应</w:t>
      </w:r>
    </w:p>
    <w:p w14:paraId="4425524E">
      <w:pPr>
        <w:wordWrap/>
        <w:spacing w:before="0" w:after="0" w:line="360" w:lineRule="auto"/>
        <w:jc w:val="both"/>
        <w:rPr>
          <w:color w:val="auto"/>
        </w:rPr>
      </w:pPr>
      <w:r>
        <w:rPr>
          <w:color w:val="auto"/>
          <w:sz w:val="24"/>
        </w:rPr>
        <w:t>(3)2KOH</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SO</w:t>
      </w:r>
      <w:r>
        <w:rPr>
          <w:color w:val="auto"/>
          <w:sz w:val="24"/>
          <w:szCs w:val="30"/>
          <w:vertAlign w:val="subscript"/>
        </w:rPr>
        <w:t>4 </w:t>
      </w:r>
      <w:r>
        <w:rPr>
          <w:color w:val="auto"/>
          <w:sz w:val="24"/>
        </w:rPr>
        <w:t>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K</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w:t>
      </w:r>
      <w:r>
        <w:rPr>
          <w:color w:val="auto"/>
          <w:sz w:val="24"/>
        </w:rPr>
        <w:t>2H</w:t>
      </w:r>
      <w:r>
        <w:rPr>
          <w:color w:val="auto"/>
          <w:sz w:val="24"/>
          <w:szCs w:val="30"/>
          <w:vertAlign w:val="subscript"/>
        </w:rPr>
        <w:t>2</w:t>
      </w:r>
      <w:r>
        <w:rPr>
          <w:color w:val="auto"/>
          <w:sz w:val="24"/>
        </w:rPr>
        <w:t>O</w:t>
      </w:r>
    </w:p>
    <w:p w14:paraId="67372752">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【进行实验】</w:t>
      </w:r>
      <w:r>
        <w:rPr>
          <w:rFonts w:ascii="Cambria Math" w:hAnsi="Cambria Math" w:eastAsia="Cambria Math" w:cs="Cambria Math"/>
          <w:color w:val="auto"/>
          <w:sz w:val="24"/>
        </w:rPr>
        <w:t>①</w:t>
      </w:r>
      <w:r>
        <w:rPr>
          <w:rFonts w:ascii="宋体" w:hAnsi="宋体" w:eastAsia="宋体" w:cs="宋体"/>
          <w:color w:val="auto"/>
          <w:sz w:val="24"/>
        </w:rPr>
        <w:t>固体粉末减少</w:t>
      </w:r>
      <w:r>
        <w:rPr>
          <w:color w:val="auto"/>
          <w:sz w:val="24"/>
        </w:rPr>
        <w:t>(</w:t>
      </w:r>
      <w:r>
        <w:rPr>
          <w:rFonts w:ascii="宋体" w:hAnsi="宋体" w:eastAsia="宋体" w:cs="宋体"/>
          <w:color w:val="auto"/>
          <w:sz w:val="24"/>
        </w:rPr>
        <w:t>或消失</w:t>
      </w:r>
      <w:r>
        <w:rPr>
          <w:color w:val="auto"/>
          <w:sz w:val="24"/>
        </w:rPr>
        <w:t>)</w:t>
      </w:r>
      <w:r>
        <w:rPr>
          <w:rFonts w:ascii="宋体" w:hAnsi="宋体" w:eastAsia="宋体" w:cs="宋体"/>
          <w:color w:val="auto"/>
          <w:sz w:val="24"/>
        </w:rPr>
        <w:t>，溶液变成黄色</w:t>
      </w:r>
    </w:p>
    <w:p w14:paraId="505D855A">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【评价与反思】</w:t>
      </w:r>
      <w:r>
        <w:rPr>
          <w:color w:val="auto"/>
          <w:sz w:val="24"/>
        </w:rPr>
        <w:t>(4)</w:t>
      </w:r>
      <w:r>
        <w:rPr>
          <w:rFonts w:ascii="宋体" w:hAnsi="宋体" w:eastAsia="宋体" w:cs="宋体"/>
          <w:color w:val="auto"/>
          <w:sz w:val="24"/>
        </w:rPr>
        <w:t>溶液中的</w:t>
      </w:r>
      <w:r>
        <w:rPr>
          <w:color w:val="auto"/>
          <w:sz w:val="24"/>
        </w:rPr>
        <w:t>K</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与</w:t>
      </w:r>
      <w:r>
        <w:rPr>
          <w:color w:val="auto"/>
          <w:sz w:val="24"/>
        </w:rPr>
        <w:t>BaCl</w:t>
      </w:r>
      <w:r>
        <w:rPr>
          <w:color w:val="auto"/>
          <w:sz w:val="24"/>
          <w:szCs w:val="30"/>
          <w:vertAlign w:val="subscript"/>
        </w:rPr>
        <w:t>2</w:t>
      </w:r>
      <w:r>
        <w:rPr>
          <w:rFonts w:ascii="宋体" w:hAnsi="宋体" w:eastAsia="宋体" w:cs="宋体"/>
          <w:color w:val="auto"/>
          <w:sz w:val="24"/>
        </w:rPr>
        <w:t>溶液反应也会生成</w:t>
      </w:r>
      <w:r>
        <w:rPr>
          <w:color w:val="auto"/>
          <w:sz w:val="24"/>
        </w:rPr>
        <w:t>BaSO</w:t>
      </w:r>
      <w:r>
        <w:rPr>
          <w:color w:val="auto"/>
          <w:sz w:val="24"/>
          <w:szCs w:val="30"/>
          <w:vertAlign w:val="subscript"/>
        </w:rPr>
        <w:t>4</w:t>
      </w:r>
      <w:r>
        <w:rPr>
          <w:rFonts w:ascii="宋体" w:hAnsi="宋体" w:eastAsia="宋体" w:cs="宋体"/>
          <w:color w:val="auto"/>
          <w:sz w:val="24"/>
        </w:rPr>
        <w:t>白色沉淀，无法证明</w:t>
      </w:r>
      <w:r>
        <w:rPr>
          <w:color w:val="auto"/>
          <w:sz w:val="24"/>
        </w:rPr>
        <w:t>H</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一定存在</w:t>
      </w:r>
    </w:p>
    <w:p w14:paraId="6D18AE37">
      <w:pPr>
        <w:wordWrap/>
        <w:spacing w:before="0" w:after="0" w:line="360" w:lineRule="auto"/>
        <w:jc w:val="both"/>
        <w:rPr>
          <w:rFonts w:ascii="Times New Roman" w:hAnsi="Times New Roman" w:eastAsia="Times New Roman" w:cs="Times New Roman"/>
          <w:color w:val="auto"/>
        </w:rPr>
      </w:pPr>
      <w:r>
        <w:rPr>
          <w:color w:val="auto"/>
          <w:sz w:val="24"/>
        </w:rPr>
        <w:t>(5)ABD</w:t>
      </w:r>
    </w:p>
    <w:p w14:paraId="58F81CA8">
      <w:pPr>
        <w:wordWrap/>
        <w:spacing w:before="0" w:after="0" w:line="360" w:lineRule="auto"/>
        <w:jc w:val="both"/>
        <w:rPr>
          <w:rFonts w:ascii="Times New Roman" w:hAnsi="Times New Roman" w:eastAsia="Times New Roman" w:cs="Times New Roman"/>
          <w:color w:val="auto"/>
        </w:rPr>
      </w:pPr>
      <w:r>
        <w:rPr>
          <w:color w:val="auto"/>
          <w:sz w:val="24"/>
        </w:rPr>
        <w:t>(6)</w:t>
      </w:r>
      <w:r>
        <w:rPr>
          <w:rFonts w:ascii="宋体" w:hAnsi="宋体" w:eastAsia="宋体" w:cs="宋体"/>
          <w:color w:val="auto"/>
          <w:sz w:val="24"/>
        </w:rPr>
        <w:t>反应物是否过量</w:t>
      </w:r>
      <w:r>
        <w:rPr>
          <w:color w:val="auto"/>
          <w:sz w:val="24"/>
        </w:rPr>
        <w:t>(</w:t>
      </w:r>
      <w:r>
        <w:rPr>
          <w:rFonts w:ascii="宋体" w:hAnsi="宋体" w:eastAsia="宋体" w:cs="宋体"/>
          <w:color w:val="auto"/>
          <w:sz w:val="24"/>
        </w:rPr>
        <w:t>或反应物是否有剩余</w:t>
      </w:r>
      <w:r>
        <w:rPr>
          <w:color w:val="auto"/>
          <w:sz w:val="24"/>
        </w:rPr>
        <w:t>)</w:t>
      </w:r>
    </w:p>
    <w:p w14:paraId="2D7A6D7A">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【解析】</w:t>
      </w:r>
      <w:r>
        <w:rPr>
          <w:rFonts w:ascii="宋体" w:hAnsi="宋体" w:eastAsia="宋体" w:cs="宋体"/>
          <w:color w:val="auto"/>
          <w:sz w:val="24"/>
        </w:rPr>
        <w:t>【实验探究】</w:t>
      </w:r>
      <w:r>
        <w:rPr>
          <w:color w:val="auto"/>
          <w:sz w:val="24"/>
        </w:rPr>
        <w:t>(1)</w:t>
      </w:r>
      <w:r>
        <w:rPr>
          <w:rFonts w:ascii="宋体" w:hAnsi="宋体" w:eastAsia="宋体" w:cs="宋体"/>
          <w:color w:val="auto"/>
          <w:sz w:val="24"/>
        </w:rPr>
        <w:t>由图</w:t>
      </w:r>
      <w:r>
        <w:rPr>
          <w:color w:val="auto"/>
          <w:sz w:val="24"/>
        </w:rPr>
        <w:t>1</w:t>
      </w:r>
      <w:r>
        <w:rPr>
          <w:rFonts w:ascii="宋体" w:hAnsi="宋体" w:eastAsia="宋体" w:cs="宋体"/>
          <w:color w:val="auto"/>
          <w:sz w:val="24"/>
        </w:rPr>
        <w:t>可知，在未加入另一种溶液时，烧杯中原溶液的</w:t>
      </w:r>
      <w:r>
        <w:rPr>
          <w:color w:val="auto"/>
          <w:sz w:val="24"/>
        </w:rPr>
        <w:t>pH</w:t>
      </w:r>
      <w:r>
        <w:rPr>
          <w:rFonts w:ascii="宋体" w:hAnsi="宋体" w:eastAsia="宋体" w:cs="宋体"/>
          <w:color w:val="auto"/>
          <w:sz w:val="24"/>
        </w:rPr>
        <w:t>＜</w:t>
      </w:r>
      <w:r>
        <w:rPr>
          <w:color w:val="auto"/>
          <w:sz w:val="24"/>
        </w:rPr>
        <w:t>7</w:t>
      </w:r>
      <w:r>
        <w:rPr>
          <w:rFonts w:ascii="宋体" w:hAnsi="宋体" w:eastAsia="宋体" w:cs="宋体"/>
          <w:color w:val="auto"/>
          <w:sz w:val="24"/>
        </w:rPr>
        <w:t>，显酸性，随着另一种溶液的加入，溶液的</w:t>
      </w:r>
      <w:r>
        <w:rPr>
          <w:color w:val="auto"/>
          <w:sz w:val="24"/>
        </w:rPr>
        <w:t>pH</w:t>
      </w:r>
      <w:r>
        <w:rPr>
          <w:rFonts w:ascii="宋体" w:hAnsi="宋体" w:eastAsia="宋体" w:cs="宋体"/>
          <w:color w:val="auto"/>
          <w:sz w:val="24"/>
        </w:rPr>
        <w:t>逐渐增大，因此该实验是将氢氧化钾溶液滴入稀硫酸中。</w:t>
      </w:r>
      <w:r>
        <w:rPr>
          <w:color w:val="auto"/>
          <w:sz w:val="24"/>
        </w:rPr>
        <w:t>(2)</w:t>
      </w:r>
      <w:r>
        <w:rPr>
          <w:rFonts w:ascii="宋体" w:hAnsi="宋体" w:eastAsia="宋体" w:cs="宋体"/>
          <w:color w:val="auto"/>
          <w:sz w:val="24"/>
        </w:rPr>
        <w:t>由图</w:t>
      </w:r>
      <w:r>
        <w:rPr>
          <w:color w:val="auto"/>
          <w:sz w:val="24"/>
        </w:rPr>
        <w:t>2</w:t>
      </w:r>
      <w:r>
        <w:rPr>
          <w:rFonts w:ascii="宋体" w:hAnsi="宋体" w:eastAsia="宋体" w:cs="宋体"/>
          <w:color w:val="auto"/>
          <w:sz w:val="24"/>
        </w:rPr>
        <w:t>可知，氢氧化钾溶液和稀硫酸反应过程中溶液温度升高，说明该反应是放热反应；图示曲线</w:t>
      </w:r>
      <w:r>
        <w:rPr>
          <w:color w:val="auto"/>
          <w:sz w:val="24"/>
        </w:rPr>
        <w:t>B</w:t>
      </w:r>
      <w:r>
        <w:rPr>
          <w:rFonts w:ascii="宋体" w:hAnsi="宋体" w:eastAsia="宋体" w:cs="宋体"/>
          <w:color w:val="auto"/>
          <w:sz w:val="24"/>
        </w:rPr>
        <w:t>点时溶液温度升至最高，表示此时稀硫酸和氢氧化钾溶液恰好完全反应。</w:t>
      </w:r>
      <w:r>
        <w:rPr>
          <w:color w:val="auto"/>
          <w:sz w:val="24"/>
        </w:rPr>
        <w:t>(3)KOH</w:t>
      </w:r>
      <w:r>
        <w:rPr>
          <w:rFonts w:ascii="宋体" w:hAnsi="宋体" w:eastAsia="宋体" w:cs="宋体"/>
          <w:color w:val="auto"/>
          <w:sz w:val="24"/>
        </w:rPr>
        <w:t>溶液和稀</w:t>
      </w:r>
      <w:r>
        <w:rPr>
          <w:color w:val="auto"/>
          <w:sz w:val="24"/>
        </w:rPr>
        <w:t>H</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反应生成</w:t>
      </w:r>
      <w:r>
        <w:rPr>
          <w:color w:val="auto"/>
          <w:sz w:val="24"/>
        </w:rPr>
        <w:t>K</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和</w:t>
      </w:r>
      <w:r>
        <w:rPr>
          <w:color w:val="auto"/>
          <w:sz w:val="24"/>
        </w:rPr>
        <w:t>H</w:t>
      </w:r>
      <w:r>
        <w:rPr>
          <w:color w:val="auto"/>
          <w:sz w:val="24"/>
          <w:szCs w:val="30"/>
          <w:vertAlign w:val="subscript"/>
        </w:rPr>
        <w:t>2</w:t>
      </w:r>
      <w:r>
        <w:rPr>
          <w:color w:val="auto"/>
          <w:sz w:val="24"/>
        </w:rPr>
        <w:t>O</w:t>
      </w:r>
      <w:r>
        <w:rPr>
          <w:rFonts w:ascii="宋体" w:hAnsi="宋体" w:eastAsia="宋体" w:cs="宋体"/>
          <w:color w:val="auto"/>
          <w:sz w:val="24"/>
        </w:rPr>
        <w:t>，据此写出反应的化学方程式。【进行实验】</w:t>
      </w:r>
      <w:r>
        <w:rPr>
          <w:rFonts w:ascii="Cambria Math" w:hAnsi="Cambria Math" w:eastAsia="Cambria Math" w:cs="Cambria Math"/>
          <w:color w:val="auto"/>
          <w:sz w:val="24"/>
        </w:rPr>
        <w:t>①</w:t>
      </w:r>
      <w:r>
        <w:rPr>
          <w:rFonts w:ascii="宋体" w:hAnsi="宋体" w:eastAsia="宋体" w:cs="宋体"/>
          <w:color w:val="auto"/>
          <w:sz w:val="24"/>
        </w:rPr>
        <w:t>根据实验结论反应后的溶液中有硫酸，则在反应后的溶液中加入氧化铁粉末时，硫酸和氧化铁反应生成硫酸铁和水，可观察到固体粉末逐渐溶解，溶液变成黄色。【评价与反思】</w:t>
      </w:r>
      <w:r>
        <w:rPr>
          <w:color w:val="auto"/>
          <w:sz w:val="24"/>
        </w:rPr>
        <w:t>(4)</w:t>
      </w:r>
      <w:r>
        <w:rPr>
          <w:rFonts w:ascii="宋体" w:hAnsi="宋体" w:eastAsia="宋体" w:cs="宋体"/>
          <w:color w:val="auto"/>
          <w:sz w:val="24"/>
        </w:rPr>
        <w:t>方案二中产生白色沉淀不能证明反应后的溶液中含有硫酸，原因是生成的</w:t>
      </w:r>
      <w:r>
        <w:rPr>
          <w:color w:val="auto"/>
          <w:sz w:val="24"/>
        </w:rPr>
        <w:t>K</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与</w:t>
      </w:r>
      <w:r>
        <w:rPr>
          <w:color w:val="auto"/>
          <w:sz w:val="24"/>
        </w:rPr>
        <w:t>BaCl</w:t>
      </w:r>
      <w:r>
        <w:rPr>
          <w:color w:val="auto"/>
          <w:sz w:val="24"/>
          <w:szCs w:val="30"/>
          <w:vertAlign w:val="subscript"/>
        </w:rPr>
        <w:t>2</w:t>
      </w:r>
      <w:r>
        <w:rPr>
          <w:rFonts w:ascii="宋体" w:hAnsi="宋体" w:eastAsia="宋体" w:cs="宋体"/>
          <w:color w:val="auto"/>
          <w:sz w:val="24"/>
        </w:rPr>
        <w:t>溶液反应也能生成</w:t>
      </w:r>
      <w:r>
        <w:rPr>
          <w:color w:val="auto"/>
          <w:sz w:val="24"/>
        </w:rPr>
        <w:t>BaSO</w:t>
      </w:r>
      <w:r>
        <w:rPr>
          <w:color w:val="auto"/>
          <w:sz w:val="24"/>
          <w:szCs w:val="30"/>
          <w:vertAlign w:val="subscript"/>
        </w:rPr>
        <w:t>4</w:t>
      </w:r>
      <w:r>
        <w:rPr>
          <w:rFonts w:ascii="宋体" w:hAnsi="宋体" w:eastAsia="宋体" w:cs="宋体"/>
          <w:color w:val="auto"/>
          <w:sz w:val="24"/>
        </w:rPr>
        <w:t>白色沉淀。</w:t>
      </w:r>
      <w:r>
        <w:rPr>
          <w:color w:val="auto"/>
          <w:sz w:val="24"/>
        </w:rPr>
        <w:t>(5)</w:t>
      </w:r>
      <w:r>
        <w:rPr>
          <w:rFonts w:ascii="宋体" w:hAnsi="宋体" w:eastAsia="宋体" w:cs="宋体"/>
          <w:color w:val="auto"/>
          <w:sz w:val="24"/>
        </w:rPr>
        <w:t>要证明反应后的溶液中存在硫酸，除使用氧化铁粉末外，还可选用镁粉，可观察到固体溶解、产生气泡；选用氧化铜，观察到黑色固体溶解、溶液变成蓝色；选用</w:t>
      </w:r>
      <w:r>
        <w:rPr>
          <w:color w:val="auto"/>
          <w:sz w:val="24"/>
        </w:rPr>
        <w:t>KCl</w:t>
      </w:r>
      <w:r>
        <w:rPr>
          <w:rFonts w:ascii="宋体" w:hAnsi="宋体" w:eastAsia="宋体" w:cs="宋体"/>
          <w:color w:val="auto"/>
          <w:sz w:val="24"/>
        </w:rPr>
        <w:t>时无明显现象，不能验证反应后溶液中含硫酸；选用碳酸钠，可观察到固体溶解、产生气泡，故选</w:t>
      </w:r>
      <w:r>
        <w:rPr>
          <w:color w:val="auto"/>
          <w:sz w:val="24"/>
        </w:rPr>
        <w:t>ABD</w:t>
      </w:r>
      <w:r>
        <w:rPr>
          <w:rFonts w:ascii="宋体" w:hAnsi="宋体" w:eastAsia="宋体" w:cs="宋体"/>
          <w:color w:val="auto"/>
          <w:sz w:val="24"/>
        </w:rPr>
        <w:t>。</w:t>
      </w:r>
      <w:r>
        <w:rPr>
          <w:color w:val="auto"/>
          <w:sz w:val="24"/>
        </w:rPr>
        <w:t>(6)</w:t>
      </w:r>
      <w:r>
        <w:rPr>
          <w:rFonts w:ascii="宋体" w:hAnsi="宋体" w:eastAsia="宋体" w:cs="宋体"/>
          <w:color w:val="auto"/>
          <w:sz w:val="24"/>
        </w:rPr>
        <w:t>由上述探究可知，在分析反应后所得溶液中的溶质成分时，除考虑生成物外，还要考虑反应物是否过量。</w:t>
      </w:r>
    </w:p>
    <w:p w14:paraId="62769A88">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16.</w:t>
      </w:r>
      <w:r>
        <w:rPr>
          <w:rFonts w:ascii="Cambria Math" w:hAnsi="Cambria Math" w:eastAsia="Cambria Math" w:cs="Cambria Math"/>
          <w:color w:val="auto"/>
          <w:sz w:val="24"/>
          <w:szCs w:val="21"/>
        </w:rPr>
        <w:t>①</w:t>
      </w:r>
      <w:r>
        <w:rPr>
          <w:rFonts w:ascii="宋体" w:hAnsi="宋体" w:eastAsia="宋体" w:cs="宋体"/>
          <w:color w:val="auto"/>
          <w:sz w:val="24"/>
          <w:szCs w:val="21"/>
        </w:rPr>
        <w:t>酸</w:t>
      </w:r>
    </w:p>
    <w:p w14:paraId="3B4AB0AE">
      <w:pPr>
        <w:wordWrap/>
        <w:spacing w:before="0" w:after="0" w:line="360" w:lineRule="auto"/>
        <w:rPr>
          <w:rFonts w:ascii="Times New Roman" w:hAnsi="Times New Roman" w:eastAsia="Times New Roman" w:cs="Times New Roman"/>
          <w:color w:val="auto"/>
        </w:rPr>
      </w:pPr>
      <w:r>
        <w:rPr>
          <w:rFonts w:ascii="Cambria Math" w:hAnsi="Cambria Math" w:eastAsia="Cambria Math" w:cs="Cambria Math"/>
          <w:color w:val="auto"/>
          <w:sz w:val="24"/>
          <w:szCs w:val="21"/>
        </w:rPr>
        <w:t>②</w:t>
      </w:r>
      <w:r>
        <w:rPr>
          <w:rFonts w:ascii="宋体" w:hAnsi="宋体" w:eastAsia="宋体" w:cs="宋体"/>
          <w:color w:val="auto"/>
          <w:sz w:val="24"/>
          <w:szCs w:val="21"/>
        </w:rPr>
        <w:t>产生气泡</w:t>
      </w:r>
    </w:p>
    <w:p w14:paraId="50AA414F">
      <w:pPr>
        <w:wordWrap/>
        <w:spacing w:before="0" w:after="0" w:line="360" w:lineRule="auto"/>
        <w:rPr>
          <w:rFonts w:ascii="Times New Roman" w:hAnsi="Times New Roman" w:eastAsia="Times New Roman" w:cs="Times New Roman"/>
          <w:color w:val="auto"/>
        </w:rPr>
      </w:pPr>
      <w:r>
        <w:rPr>
          <w:rFonts w:ascii="Cambria Math" w:hAnsi="Cambria Math" w:eastAsia="Cambria Math" w:cs="Cambria Math"/>
          <w:color w:val="auto"/>
          <w:sz w:val="24"/>
          <w:szCs w:val="21"/>
        </w:rPr>
        <w:t>③</w:t>
      </w:r>
      <w:r>
        <w:rPr>
          <w:color w:val="auto"/>
          <w:sz w:val="24"/>
          <w:szCs w:val="21"/>
        </w:rPr>
        <w:t>H</w:t>
      </w:r>
      <w:r>
        <w:rPr>
          <w:color w:val="auto"/>
          <w:sz w:val="24"/>
          <w:szCs w:val="26"/>
          <w:vertAlign w:val="subscript"/>
        </w:rPr>
        <w:t>2</w:t>
      </w:r>
      <w:r>
        <w:rPr>
          <w:color w:val="auto"/>
          <w:sz w:val="24"/>
          <w:szCs w:val="21"/>
        </w:rPr>
        <w:t>SO</w:t>
      </w:r>
      <w:r>
        <w:rPr>
          <w:color w:val="auto"/>
          <w:sz w:val="24"/>
          <w:szCs w:val="26"/>
          <w:vertAlign w:val="subscript"/>
        </w:rPr>
        <w:t>4</w:t>
      </w:r>
    </w:p>
    <w:p w14:paraId="2579D57A">
      <w:pPr>
        <w:wordWrap/>
        <w:spacing w:before="0" w:after="0" w:line="360" w:lineRule="auto"/>
        <w:rPr>
          <w:rFonts w:ascii="Times New Roman" w:hAnsi="Times New Roman" w:eastAsia="Times New Roman" w:cs="Times New Roman"/>
          <w:color w:val="auto"/>
        </w:rPr>
      </w:pPr>
      <w:r>
        <w:rPr>
          <w:rFonts w:ascii="Cambria Math" w:hAnsi="Cambria Math" w:eastAsia="Cambria Math" w:cs="Cambria Math"/>
          <w:color w:val="auto"/>
          <w:sz w:val="24"/>
          <w:szCs w:val="21"/>
        </w:rPr>
        <w:t>④</w:t>
      </w:r>
      <w:r>
        <w:rPr>
          <w:rFonts w:ascii="宋体" w:hAnsi="宋体" w:eastAsia="宋体" w:cs="宋体"/>
          <w:color w:val="auto"/>
          <w:sz w:val="24"/>
          <w:szCs w:val="21"/>
        </w:rPr>
        <w:t>实验四</w:t>
      </w:r>
    </w:p>
    <w:p w14:paraId="0F77C749">
      <w:pPr>
        <w:wordWrap/>
        <w:spacing w:before="0" w:after="0" w:line="360" w:lineRule="auto"/>
        <w:rPr>
          <w:color w:val="auto"/>
        </w:rPr>
      </w:pPr>
      <w:r>
        <w:rPr>
          <w:rFonts w:ascii="Cambria Math" w:hAnsi="Cambria Math" w:eastAsia="Cambria Math" w:cs="Cambria Math"/>
          <w:color w:val="auto"/>
          <w:sz w:val="24"/>
          <w:szCs w:val="21"/>
        </w:rPr>
        <w:t>⑤</w:t>
      </w:r>
      <w:r>
        <w:rPr>
          <w:color w:val="auto"/>
          <w:sz w:val="24"/>
          <w:szCs w:val="21"/>
        </w:rPr>
        <w:t>CO</w:t>
      </w:r>
      <w:r>
        <w:rPr>
          <w:color w:val="auto"/>
          <w:sz w:val="24"/>
          <w:szCs w:val="26"/>
          <w:vertAlign w:val="subscript"/>
        </w:rPr>
        <w:t>2</w:t>
      </w:r>
      <w:r>
        <w:rPr>
          <w:rFonts w:ascii="宋体" w:hAnsi="宋体" w:eastAsia="宋体" w:cs="宋体"/>
          <w:color w:val="auto"/>
          <w:sz w:val="24"/>
          <w:szCs w:val="21"/>
        </w:rPr>
        <w:t>＋</w:t>
      </w:r>
      <w:r>
        <w:rPr>
          <w:color w:val="auto"/>
          <w:sz w:val="24"/>
          <w:szCs w:val="21"/>
        </w:rPr>
        <w:t>2NaOH</w:t>
      </w:r>
      <w:r>
        <w:rPr>
          <w:color w:val="auto"/>
          <w:sz w:val="24"/>
          <w:szCs w:val="30"/>
          <w:vertAlign w:val="subscript"/>
        </w:rPr>
        <w:t> </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szCs w:val="21"/>
        </w:rPr>
        <w:t>Na</w:t>
      </w:r>
      <w:r>
        <w:rPr>
          <w:color w:val="auto"/>
          <w:sz w:val="24"/>
          <w:szCs w:val="26"/>
          <w:vertAlign w:val="subscript"/>
        </w:rPr>
        <w:t>2</w:t>
      </w:r>
      <w:r>
        <w:rPr>
          <w:color w:val="auto"/>
          <w:sz w:val="24"/>
          <w:szCs w:val="21"/>
        </w:rPr>
        <w:t>CO</w:t>
      </w:r>
      <w:r>
        <w:rPr>
          <w:color w:val="auto"/>
          <w:sz w:val="24"/>
          <w:szCs w:val="26"/>
          <w:vertAlign w:val="subscript"/>
        </w:rPr>
        <w:t>3</w:t>
      </w:r>
      <w:r>
        <w:rPr>
          <w:rFonts w:ascii="宋体" w:hAnsi="宋体" w:eastAsia="宋体" w:cs="宋体"/>
          <w:color w:val="auto"/>
          <w:sz w:val="24"/>
          <w:szCs w:val="21"/>
        </w:rPr>
        <w:t>＋</w:t>
      </w:r>
      <w:r>
        <w:rPr>
          <w:color w:val="auto"/>
          <w:sz w:val="24"/>
          <w:szCs w:val="21"/>
        </w:rPr>
        <w:t>H</w:t>
      </w:r>
      <w:r>
        <w:rPr>
          <w:color w:val="auto"/>
          <w:sz w:val="24"/>
          <w:szCs w:val="26"/>
          <w:vertAlign w:val="subscript"/>
        </w:rPr>
        <w:t>2</w:t>
      </w:r>
      <w:r>
        <w:rPr>
          <w:color w:val="auto"/>
          <w:sz w:val="24"/>
          <w:szCs w:val="21"/>
        </w:rPr>
        <w:t>O</w:t>
      </w:r>
    </w:p>
    <w:p w14:paraId="656248C9">
      <w:pPr>
        <w:wordWrap/>
        <w:spacing w:before="0" w:after="0" w:line="360" w:lineRule="auto"/>
        <w:rPr>
          <w:rFonts w:ascii="Times New Roman" w:hAnsi="Times New Roman" w:eastAsia="Times New Roman" w:cs="Times New Roman"/>
          <w:color w:val="auto"/>
        </w:rPr>
      </w:pPr>
      <w:r>
        <w:rPr>
          <w:rFonts w:ascii="Cambria Math" w:hAnsi="Cambria Math" w:eastAsia="Cambria Math" w:cs="Cambria Math"/>
          <w:color w:val="auto"/>
          <w:sz w:val="24"/>
          <w:szCs w:val="21"/>
        </w:rPr>
        <w:t>⑥</w:t>
      </w:r>
      <w:r>
        <w:rPr>
          <w:color w:val="auto"/>
          <w:sz w:val="24"/>
          <w:szCs w:val="21"/>
        </w:rPr>
        <w:t>Na</w:t>
      </w:r>
      <w:r>
        <w:rPr>
          <w:color w:val="auto"/>
          <w:sz w:val="24"/>
          <w:szCs w:val="26"/>
          <w:vertAlign w:val="subscript"/>
        </w:rPr>
        <w:t>2</w:t>
      </w:r>
      <w:r>
        <w:rPr>
          <w:color w:val="auto"/>
          <w:sz w:val="24"/>
          <w:szCs w:val="21"/>
        </w:rPr>
        <w:t>CO</w:t>
      </w:r>
      <w:r>
        <w:rPr>
          <w:color w:val="auto"/>
          <w:sz w:val="24"/>
          <w:szCs w:val="26"/>
          <w:vertAlign w:val="subscript"/>
        </w:rPr>
        <w:t>3</w:t>
      </w:r>
    </w:p>
    <w:p w14:paraId="2BDE1DEB">
      <w:pPr>
        <w:wordWrap/>
        <w:spacing w:before="0" w:after="0" w:line="360" w:lineRule="auto"/>
        <w:rPr>
          <w:rFonts w:ascii="Times New Roman" w:hAnsi="Times New Roman" w:eastAsia="Times New Roman" w:cs="Times New Roman"/>
          <w:color w:val="auto"/>
        </w:rPr>
      </w:pPr>
      <w:r>
        <w:rPr>
          <w:rFonts w:ascii="Cambria Math" w:hAnsi="Cambria Math" w:eastAsia="Cambria Math" w:cs="Cambria Math"/>
          <w:color w:val="auto"/>
          <w:sz w:val="24"/>
          <w:szCs w:val="21"/>
        </w:rPr>
        <w:t>⑦</w:t>
      </w:r>
      <w:r>
        <w:rPr>
          <w:color w:val="auto"/>
          <w:sz w:val="24"/>
          <w:szCs w:val="21"/>
        </w:rPr>
        <w:t>2</w:t>
      </w:r>
      <w:r>
        <w:rPr>
          <w:rFonts w:ascii="宋体" w:hAnsi="宋体" w:eastAsia="宋体" w:cs="宋体"/>
          <w:color w:val="auto"/>
          <w:sz w:val="24"/>
          <w:szCs w:val="21"/>
        </w:rPr>
        <w:t>～</w:t>
      </w:r>
      <w:r>
        <w:rPr>
          <w:color w:val="auto"/>
          <w:sz w:val="24"/>
          <w:szCs w:val="21"/>
        </w:rPr>
        <w:t>3</w:t>
      </w:r>
      <w:r>
        <w:rPr>
          <w:rFonts w:ascii="宋体" w:hAnsi="宋体" w:eastAsia="宋体" w:cs="宋体"/>
          <w:color w:val="auto"/>
          <w:sz w:val="24"/>
          <w:szCs w:val="21"/>
        </w:rPr>
        <w:t>滴无色酚酞溶液</w:t>
      </w:r>
    </w:p>
    <w:p w14:paraId="1B7EB825">
      <w:pPr>
        <w:wordWrap/>
        <w:spacing w:before="0" w:after="0" w:line="360" w:lineRule="auto"/>
        <w:rPr>
          <w:rFonts w:ascii="Times New Roman" w:hAnsi="Times New Roman" w:eastAsia="Times New Roman" w:cs="Times New Roman"/>
          <w:color w:val="auto"/>
        </w:rPr>
      </w:pPr>
      <w:r>
        <w:rPr>
          <w:rFonts w:ascii="Cambria Math" w:hAnsi="Cambria Math" w:eastAsia="Cambria Math" w:cs="Cambria Math"/>
          <w:color w:val="auto"/>
          <w:sz w:val="24"/>
          <w:szCs w:val="21"/>
        </w:rPr>
        <w:t>⑧</w:t>
      </w:r>
      <w:r>
        <w:rPr>
          <w:color w:val="auto"/>
          <w:sz w:val="24"/>
          <w:szCs w:val="21"/>
        </w:rPr>
        <w:t>ab</w:t>
      </w:r>
    </w:p>
    <w:p w14:paraId="549126CD">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17.</w:t>
      </w:r>
      <w:r>
        <w:rPr>
          <w:color w:val="auto"/>
          <w:sz w:val="24"/>
        </w:rPr>
        <w:t>(1)</w:t>
      </w:r>
      <w:r>
        <w:rPr>
          <w:rFonts w:ascii="宋体" w:hAnsi="宋体" w:eastAsia="宋体" w:cs="宋体"/>
          <w:color w:val="auto"/>
          <w:sz w:val="24"/>
        </w:rPr>
        <w:t>溶液变为蓝色</w:t>
      </w:r>
    </w:p>
    <w:p w14:paraId="0717A5DC">
      <w:pPr>
        <w:wordWrap/>
        <w:spacing w:before="0" w:after="0" w:line="360" w:lineRule="auto"/>
        <w:rPr>
          <w:rFonts w:ascii="Times New Roman" w:hAnsi="Times New Roman" w:eastAsia="Times New Roman" w:cs="Times New Roman"/>
          <w:color w:val="auto"/>
        </w:rPr>
      </w:pPr>
      <w:r>
        <w:rPr>
          <w:color w:val="auto"/>
          <w:sz w:val="24"/>
        </w:rPr>
        <w:t>(2)</w:t>
      </w:r>
      <w:r>
        <w:rPr>
          <w:rFonts w:ascii="宋体" w:hAnsi="宋体" w:eastAsia="宋体" w:cs="宋体"/>
          <w:color w:val="auto"/>
          <w:sz w:val="24"/>
        </w:rPr>
        <w:t>产生蓝色沉淀</w:t>
      </w:r>
    </w:p>
    <w:p w14:paraId="15375893">
      <w:pPr>
        <w:wordWrap/>
        <w:spacing w:before="0" w:after="0" w:line="360" w:lineRule="auto"/>
        <w:rPr>
          <w:rFonts w:ascii="Times New Roman" w:hAnsi="Times New Roman" w:eastAsia="Times New Roman" w:cs="Times New Roman"/>
          <w:color w:val="auto"/>
        </w:rPr>
      </w:pPr>
      <w:r>
        <w:rPr>
          <w:color w:val="auto"/>
          <w:sz w:val="24"/>
        </w:rPr>
        <w:t>(3)2NaOH</w:t>
      </w:r>
      <w:r>
        <w:rPr>
          <w:rFonts w:ascii="宋体" w:hAnsi="宋体" w:eastAsia="宋体" w:cs="宋体"/>
          <w:color w:val="auto"/>
          <w:sz w:val="24"/>
        </w:rPr>
        <w:t>＋</w:t>
      </w:r>
      <w:r>
        <w:rPr>
          <w:color w:val="auto"/>
          <w:sz w:val="24"/>
        </w:rPr>
        <w:t>CuSO</w:t>
      </w:r>
      <w:r>
        <w:rPr>
          <w:color w:val="auto"/>
          <w:sz w:val="24"/>
          <w:szCs w:val="30"/>
          <w:vertAlign w:val="subscript"/>
        </w:rPr>
        <w:t>4</w:t>
      </w:r>
      <w:r>
        <w:rPr>
          <w:rFonts w:ascii="Times New Roman" w:hAnsi="Times New Roman" w:eastAsia="Times New Roman" w:cs="Times New Roman"/>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Cu(OH)</w:t>
      </w:r>
      <w:r>
        <w:rPr>
          <w:color w:val="auto"/>
          <w:sz w:val="24"/>
          <w:szCs w:val="30"/>
          <w:vertAlign w:val="subscript"/>
        </w:rPr>
        <w:t>2</w:t>
      </w:r>
      <w:r>
        <w:rPr>
          <w:color w:val="auto"/>
          <w:sz w:val="24"/>
        </w:rPr>
        <w:t>↓</w:t>
      </w:r>
      <w:r>
        <w:rPr>
          <w:rFonts w:ascii="宋体" w:hAnsi="宋体" w:eastAsia="宋体" w:cs="宋体"/>
          <w:color w:val="auto"/>
          <w:sz w:val="24"/>
        </w:rPr>
        <w:t>＋</w:t>
      </w:r>
      <w:r>
        <w:rPr>
          <w:color w:val="auto"/>
          <w:sz w:val="24"/>
        </w:rPr>
        <w:t>Na</w:t>
      </w:r>
      <w:r>
        <w:rPr>
          <w:color w:val="auto"/>
          <w:sz w:val="24"/>
          <w:szCs w:val="30"/>
          <w:vertAlign w:val="subscript"/>
        </w:rPr>
        <w:t>2</w:t>
      </w:r>
      <w:r>
        <w:rPr>
          <w:color w:val="auto"/>
          <w:sz w:val="24"/>
        </w:rPr>
        <w:t>SO</w:t>
      </w:r>
      <w:r>
        <w:rPr>
          <w:color w:val="auto"/>
          <w:sz w:val="24"/>
          <w:szCs w:val="30"/>
          <w:vertAlign w:val="subscript"/>
        </w:rPr>
        <w:t>4</w:t>
      </w:r>
    </w:p>
    <w:p w14:paraId="712A6366">
      <w:pPr>
        <w:wordWrap/>
        <w:spacing w:before="0" w:after="0" w:line="360" w:lineRule="auto"/>
        <w:rPr>
          <w:rFonts w:ascii="Times New Roman" w:hAnsi="Times New Roman" w:eastAsia="Times New Roman" w:cs="Times New Roman"/>
          <w:color w:val="auto"/>
        </w:rPr>
      </w:pPr>
      <w:r>
        <w:rPr>
          <w:color w:val="auto"/>
          <w:sz w:val="24"/>
        </w:rPr>
        <w:t>(4)</w:t>
      </w:r>
      <w:r>
        <w:rPr>
          <w:rFonts w:ascii="宋体" w:hAnsi="宋体" w:eastAsia="宋体" w:cs="宋体"/>
          <w:color w:val="auto"/>
          <w:sz w:val="24"/>
        </w:rPr>
        <w:t>红</w:t>
      </w:r>
      <w:r>
        <w:rPr>
          <w:color w:val="auto"/>
          <w:sz w:val="24"/>
        </w:rPr>
        <w:t>                 NaOH</w:t>
      </w:r>
      <w:r>
        <w:rPr>
          <w:rFonts w:ascii="宋体" w:hAnsi="宋体" w:eastAsia="宋体" w:cs="宋体"/>
          <w:color w:val="auto"/>
          <w:sz w:val="24"/>
        </w:rPr>
        <w:t>＋</w:t>
      </w:r>
      <w:r>
        <w:rPr>
          <w:color w:val="auto"/>
          <w:sz w:val="24"/>
        </w:rPr>
        <w:t>HCl</w:t>
      </w:r>
      <w:r>
        <w:rPr>
          <w:rFonts w:ascii="Times New Roman" w:hAnsi="Times New Roman" w:eastAsia="Times New Roman" w:cs="Times New Roman"/>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NaCl</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O</w:t>
      </w:r>
    </w:p>
    <w:p w14:paraId="352F3ECE">
      <w:pPr>
        <w:wordWrap/>
        <w:spacing w:before="0" w:after="0" w:line="360" w:lineRule="auto"/>
        <w:rPr>
          <w:rFonts w:ascii="Times New Roman" w:hAnsi="Times New Roman" w:eastAsia="Times New Roman" w:cs="Times New Roman"/>
          <w:color w:val="auto"/>
        </w:rPr>
      </w:pPr>
      <w:r>
        <w:rPr>
          <w:color w:val="auto"/>
          <w:sz w:val="24"/>
        </w:rPr>
        <w:t>(5)</w:t>
      </w:r>
      <w:r>
        <w:rPr>
          <w:rFonts w:ascii="Cambria Math" w:hAnsi="Cambria Math" w:eastAsia="Cambria Math" w:cs="Cambria Math"/>
          <w:color w:val="auto"/>
          <w:sz w:val="24"/>
        </w:rPr>
        <w:t>①</w:t>
      </w:r>
      <w:r>
        <w:rPr>
          <w:rFonts w:ascii="宋体" w:hAnsi="宋体" w:eastAsia="宋体" w:cs="宋体"/>
          <w:color w:val="auto"/>
          <w:sz w:val="24"/>
        </w:rPr>
        <w:t>气球膨胀　</w:t>
      </w:r>
    </w:p>
    <w:p w14:paraId="3212A43E">
      <w:pPr>
        <w:wordWrap/>
        <w:spacing w:before="0" w:after="0" w:line="360" w:lineRule="auto"/>
        <w:rPr>
          <w:rFonts w:ascii="Times New Roman" w:hAnsi="Times New Roman" w:eastAsia="Times New Roman" w:cs="Times New Roman"/>
          <w:color w:val="auto"/>
        </w:rPr>
      </w:pPr>
      <w:r>
        <w:rPr>
          <w:rFonts w:ascii="Cambria Math" w:hAnsi="Cambria Math" w:eastAsia="Cambria Math" w:cs="Cambria Math"/>
          <w:color w:val="auto"/>
          <w:sz w:val="24"/>
        </w:rPr>
        <w:t>②</w:t>
      </w:r>
      <w:r>
        <w:rPr>
          <w:rFonts w:ascii="宋体" w:hAnsi="宋体" w:eastAsia="宋体" w:cs="宋体"/>
          <w:color w:val="auto"/>
          <w:sz w:val="24"/>
        </w:rPr>
        <w:t>足量稀盐酸</w:t>
      </w:r>
      <w:r>
        <w:rPr>
          <w:color w:val="auto"/>
          <w:sz w:val="24"/>
        </w:rPr>
        <w:t>(</w:t>
      </w:r>
      <w:r>
        <w:rPr>
          <w:rFonts w:ascii="宋体" w:hAnsi="宋体" w:eastAsia="宋体" w:cs="宋体"/>
          <w:color w:val="auto"/>
          <w:sz w:val="24"/>
        </w:rPr>
        <w:t>或</w:t>
      </w:r>
      <w:r>
        <w:rPr>
          <w:color w:val="auto"/>
          <w:sz w:val="24"/>
        </w:rPr>
        <w:t>CaCl</w:t>
      </w:r>
      <w:r>
        <w:rPr>
          <w:color w:val="auto"/>
          <w:sz w:val="24"/>
          <w:szCs w:val="30"/>
          <w:vertAlign w:val="subscript"/>
        </w:rPr>
        <w:t>2</w:t>
      </w:r>
      <w:r>
        <w:rPr>
          <w:rFonts w:ascii="宋体" w:hAnsi="宋体" w:eastAsia="宋体" w:cs="宋体"/>
          <w:color w:val="auto"/>
          <w:sz w:val="24"/>
        </w:rPr>
        <w:t>溶液或</w:t>
      </w:r>
      <w:r>
        <w:rPr>
          <w:color w:val="auto"/>
          <w:sz w:val="24"/>
        </w:rPr>
        <w:t>BaCl</w:t>
      </w:r>
      <w:r>
        <w:rPr>
          <w:color w:val="auto"/>
          <w:sz w:val="24"/>
          <w:szCs w:val="30"/>
          <w:vertAlign w:val="subscript"/>
        </w:rPr>
        <w:t>2</w:t>
      </w:r>
      <w:r>
        <w:rPr>
          <w:rFonts w:ascii="宋体" w:hAnsi="宋体" w:eastAsia="宋体" w:cs="宋体"/>
          <w:color w:val="auto"/>
          <w:sz w:val="24"/>
        </w:rPr>
        <w:t>溶液等</w:t>
      </w:r>
      <w:r>
        <w:rPr>
          <w:color w:val="auto"/>
          <w:sz w:val="24"/>
        </w:rPr>
        <w:t xml:space="preserve">)                   </w:t>
      </w:r>
      <w:r>
        <w:rPr>
          <w:rFonts w:ascii="宋体" w:hAnsi="宋体" w:eastAsia="宋体" w:cs="宋体"/>
          <w:color w:val="auto"/>
          <w:sz w:val="24"/>
        </w:rPr>
        <w:t>有气泡产生</w:t>
      </w:r>
      <w:r>
        <w:rPr>
          <w:color w:val="auto"/>
          <w:sz w:val="24"/>
        </w:rPr>
        <w:t>(</w:t>
      </w:r>
      <w:r>
        <w:rPr>
          <w:rFonts w:ascii="宋体" w:hAnsi="宋体" w:eastAsia="宋体" w:cs="宋体"/>
          <w:color w:val="auto"/>
          <w:sz w:val="24"/>
        </w:rPr>
        <w:t>或有白色沉淀生成</w:t>
      </w:r>
      <w:r>
        <w:rPr>
          <w:color w:val="auto"/>
          <w:sz w:val="24"/>
        </w:rPr>
        <w:t>)</w:t>
      </w:r>
    </w:p>
    <w:p w14:paraId="18968EEF">
      <w:pPr>
        <w:wordWrap/>
        <w:spacing w:before="0" w:after="0" w:line="360" w:lineRule="auto"/>
        <w:rPr>
          <w:color w:val="auto"/>
        </w:rPr>
      </w:pPr>
      <w:r>
        <w:rPr>
          <w:rFonts w:ascii="黑体" w:hAnsi="黑体" w:eastAsia="黑体" w:cs="黑体"/>
          <w:b/>
          <w:bCs/>
          <w:color w:val="auto"/>
          <w:sz w:val="24"/>
        </w:rPr>
        <w:t>【解析】</w:t>
      </w:r>
      <w:r>
        <w:rPr>
          <w:color w:val="auto"/>
          <w:sz w:val="24"/>
        </w:rPr>
        <w:t>(1)</w:t>
      </w:r>
      <w:r>
        <w:rPr>
          <w:rFonts w:ascii="宋体" w:hAnsi="宋体" w:eastAsia="宋体" w:cs="宋体"/>
          <w:color w:val="auto"/>
          <w:sz w:val="24"/>
        </w:rPr>
        <w:t>实验一中氢氧化钠溶液呈碱性，加入紫色石蕊溶液，观察到溶液变为蓝色。</w:t>
      </w:r>
      <w:r>
        <w:rPr>
          <w:color w:val="auto"/>
          <w:sz w:val="24"/>
        </w:rPr>
        <w:t>(2)</w:t>
      </w:r>
      <w:r>
        <w:rPr>
          <w:rFonts w:ascii="宋体" w:hAnsi="宋体" w:eastAsia="宋体" w:cs="宋体"/>
          <w:color w:val="auto"/>
          <w:sz w:val="24"/>
        </w:rPr>
        <w:t>氢氧化钠与硫酸铜反应生成氢氧化铜沉淀和硫酸钠，观察到的现象为产生蓝色沉淀。</w:t>
      </w:r>
      <w:r>
        <w:rPr>
          <w:color w:val="auto"/>
          <w:sz w:val="24"/>
        </w:rPr>
        <w:t>(3)</w:t>
      </w:r>
      <w:r>
        <w:rPr>
          <w:rFonts w:ascii="宋体" w:hAnsi="宋体" w:eastAsia="宋体" w:cs="宋体"/>
          <w:color w:val="auto"/>
          <w:sz w:val="24"/>
        </w:rPr>
        <w:t>实验二中氢氧化钠与硫酸铜反应，生成氢氧化铜沉淀和硫酸钠，发生反应的化学方程式为</w:t>
      </w:r>
      <w:r>
        <w:rPr>
          <w:color w:val="auto"/>
          <w:sz w:val="24"/>
        </w:rPr>
        <w:t>2NaOH</w:t>
      </w:r>
      <w:r>
        <w:rPr>
          <w:rFonts w:ascii="宋体" w:hAnsi="宋体" w:eastAsia="宋体" w:cs="宋体"/>
          <w:color w:val="auto"/>
          <w:sz w:val="24"/>
        </w:rPr>
        <w:t>＋</w:t>
      </w:r>
      <w:r>
        <w:rPr>
          <w:color w:val="auto"/>
          <w:sz w:val="24"/>
        </w:rPr>
        <w:t>CuSO</w:t>
      </w:r>
      <w:r>
        <w:rPr>
          <w:color w:val="auto"/>
          <w:sz w:val="24"/>
          <w:szCs w:val="30"/>
          <w:vertAlign w:val="subscript"/>
        </w:rPr>
        <w:t>4</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Cu(OH)</w:t>
      </w:r>
      <w:r>
        <w:rPr>
          <w:color w:val="auto"/>
          <w:sz w:val="24"/>
          <w:szCs w:val="30"/>
          <w:vertAlign w:val="subscript"/>
        </w:rPr>
        <w:t>2</w:t>
      </w:r>
      <w:r>
        <w:rPr>
          <w:color w:val="auto"/>
          <w:sz w:val="24"/>
        </w:rPr>
        <w:t>↓</w:t>
      </w:r>
      <w:r>
        <w:rPr>
          <w:rFonts w:ascii="宋体" w:hAnsi="宋体" w:eastAsia="宋体" w:cs="宋体"/>
          <w:color w:val="auto"/>
          <w:sz w:val="24"/>
        </w:rPr>
        <w:t>＋</w:t>
      </w:r>
      <w:r>
        <w:rPr>
          <w:color w:val="auto"/>
          <w:sz w:val="24"/>
        </w:rPr>
        <w:t>Na</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w:t>
      </w:r>
      <w:r>
        <w:rPr>
          <w:color w:val="auto"/>
          <w:sz w:val="24"/>
        </w:rPr>
        <w:t>(4)</w:t>
      </w:r>
      <w:r>
        <w:rPr>
          <w:rFonts w:ascii="宋体" w:hAnsi="宋体" w:eastAsia="宋体" w:cs="宋体"/>
          <w:color w:val="auto"/>
          <w:sz w:val="24"/>
        </w:rPr>
        <w:t>先向氢氧化钠溶液中滴入几滴酚酞溶液，溶液变成红色，再滴入稀盐酸，溶液由红色变成无色，则可证明氢氧化钠与稀盐酸发生了反应，反应的化学方程式为</w:t>
      </w:r>
      <w:r>
        <w:rPr>
          <w:color w:val="auto"/>
          <w:sz w:val="24"/>
        </w:rPr>
        <w:t>HCl</w:t>
      </w:r>
      <w:r>
        <w:rPr>
          <w:rFonts w:ascii="宋体" w:hAnsi="宋体" w:eastAsia="宋体" w:cs="宋体"/>
          <w:color w:val="auto"/>
          <w:sz w:val="24"/>
        </w:rPr>
        <w:t>＋</w:t>
      </w:r>
      <w:r>
        <w:rPr>
          <w:color w:val="auto"/>
          <w:sz w:val="24"/>
        </w:rPr>
        <w:t xml:space="preserve">NaOH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NaCl</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O</w:t>
      </w:r>
      <w:r>
        <w:rPr>
          <w:rFonts w:ascii="宋体" w:hAnsi="宋体" w:eastAsia="宋体" w:cs="宋体"/>
          <w:color w:val="auto"/>
          <w:sz w:val="24"/>
        </w:rPr>
        <w:t>。</w:t>
      </w:r>
      <w:r>
        <w:rPr>
          <w:color w:val="auto"/>
          <w:sz w:val="24"/>
        </w:rPr>
        <w:t>(5)</w:t>
      </w:r>
      <w:r>
        <w:rPr>
          <w:rFonts w:ascii="Cambria Math" w:hAnsi="Cambria Math" w:eastAsia="Cambria Math" w:cs="Cambria Math"/>
          <w:color w:val="auto"/>
          <w:sz w:val="24"/>
        </w:rPr>
        <w:t>①</w:t>
      </w:r>
      <w:r>
        <w:rPr>
          <w:rFonts w:ascii="宋体" w:hAnsi="宋体" w:eastAsia="宋体" w:cs="宋体"/>
          <w:color w:val="auto"/>
          <w:sz w:val="24"/>
        </w:rPr>
        <w:t>二氧化碳与氢氧化钠反应，锥形瓶内压强会减小，可观察到气球膨胀。</w:t>
      </w:r>
      <w:r>
        <w:rPr>
          <w:rFonts w:ascii="Cambria Math" w:hAnsi="Cambria Math" w:eastAsia="Cambria Math" w:cs="Cambria Math"/>
          <w:color w:val="auto"/>
          <w:sz w:val="24"/>
        </w:rPr>
        <w:t>②</w:t>
      </w:r>
      <w:r>
        <w:rPr>
          <w:rFonts w:ascii="宋体" w:hAnsi="宋体" w:eastAsia="宋体" w:cs="宋体"/>
          <w:color w:val="auto"/>
          <w:sz w:val="24"/>
        </w:rPr>
        <w:t>二氧化碳与氢氧化钠反应生成碳酸钠和水，碳酸钠与盐酸</w:t>
      </w:r>
      <w:r>
        <w:rPr>
          <w:color w:val="auto"/>
          <w:sz w:val="24"/>
        </w:rPr>
        <w:t>(</w:t>
      </w:r>
      <w:r>
        <w:rPr>
          <w:rFonts w:ascii="宋体" w:hAnsi="宋体" w:eastAsia="宋体" w:cs="宋体"/>
          <w:color w:val="auto"/>
          <w:sz w:val="24"/>
        </w:rPr>
        <w:t>或氯化钙溶液、氯化钡溶液等</w:t>
      </w:r>
      <w:r>
        <w:rPr>
          <w:color w:val="auto"/>
          <w:sz w:val="24"/>
        </w:rPr>
        <w:t>)</w:t>
      </w:r>
      <w:r>
        <w:rPr>
          <w:rFonts w:ascii="宋体" w:hAnsi="宋体" w:eastAsia="宋体" w:cs="宋体"/>
          <w:color w:val="auto"/>
          <w:sz w:val="24"/>
        </w:rPr>
        <w:t>反应产生二氧化碳气体</w:t>
      </w:r>
      <w:r>
        <w:rPr>
          <w:color w:val="auto"/>
          <w:sz w:val="24"/>
        </w:rPr>
        <w:t>(</w:t>
      </w:r>
      <w:r>
        <w:rPr>
          <w:rFonts w:ascii="宋体" w:hAnsi="宋体" w:eastAsia="宋体" w:cs="宋体"/>
          <w:color w:val="auto"/>
          <w:sz w:val="24"/>
        </w:rPr>
        <w:t>或有白色沉淀生成</w:t>
      </w:r>
      <w:r>
        <w:rPr>
          <w:color w:val="auto"/>
          <w:sz w:val="24"/>
        </w:rPr>
        <w:t>)</w:t>
      </w:r>
      <w:r>
        <w:rPr>
          <w:rFonts w:ascii="宋体" w:hAnsi="宋体" w:eastAsia="宋体" w:cs="宋体"/>
          <w:color w:val="auto"/>
          <w:sz w:val="24"/>
        </w:rPr>
        <w:t>，所以可向反应后溶液中加入足量稀盐酸</w:t>
      </w:r>
      <w:r>
        <w:rPr>
          <w:color w:val="auto"/>
          <w:sz w:val="24"/>
        </w:rPr>
        <w:t>(</w:t>
      </w:r>
      <w:r>
        <w:rPr>
          <w:rFonts w:ascii="宋体" w:hAnsi="宋体" w:eastAsia="宋体" w:cs="宋体"/>
          <w:color w:val="auto"/>
          <w:sz w:val="24"/>
        </w:rPr>
        <w:t>或氯化钙溶液、氯化钡溶液等</w:t>
      </w:r>
      <w:r>
        <w:rPr>
          <w:color w:val="auto"/>
          <w:sz w:val="24"/>
        </w:rPr>
        <w:t>)</w:t>
      </w:r>
      <w:r>
        <w:rPr>
          <w:rFonts w:ascii="宋体" w:hAnsi="宋体" w:eastAsia="宋体" w:cs="宋体"/>
          <w:color w:val="auto"/>
          <w:sz w:val="24"/>
        </w:rPr>
        <w:t>，观察到有气泡产生</w:t>
      </w:r>
      <w:r>
        <w:rPr>
          <w:color w:val="auto"/>
          <w:sz w:val="24"/>
        </w:rPr>
        <w:t>(</w:t>
      </w:r>
      <w:r>
        <w:rPr>
          <w:rFonts w:ascii="宋体" w:hAnsi="宋体" w:eastAsia="宋体" w:cs="宋体"/>
          <w:color w:val="auto"/>
          <w:sz w:val="24"/>
        </w:rPr>
        <w:t>或有白色沉淀生成</w:t>
      </w:r>
      <w:r>
        <w:rPr>
          <w:color w:val="auto"/>
          <w:sz w:val="24"/>
        </w:rPr>
        <w:t>)</w:t>
      </w:r>
      <w:r>
        <w:rPr>
          <w:rFonts w:ascii="宋体" w:hAnsi="宋体" w:eastAsia="宋体" w:cs="宋体"/>
          <w:color w:val="auto"/>
          <w:sz w:val="24"/>
        </w:rPr>
        <w:t>时，证明二氧化碳和氢氧化钠发生了反应。</w:t>
      </w:r>
    </w:p>
    <w:p w14:paraId="265055F2">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18.</w:t>
      </w:r>
      <w:r>
        <w:rPr>
          <w:rFonts w:ascii="宋体" w:hAnsi="宋体" w:eastAsia="宋体" w:cs="宋体"/>
          <w:color w:val="auto"/>
          <w:sz w:val="24"/>
        </w:rPr>
        <w:t>活动一：【实验方案】标准比色卡</w:t>
      </w:r>
    </w:p>
    <w:p w14:paraId="58662AE0">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【实验结论】酸</w:t>
      </w:r>
    </w:p>
    <w:p w14:paraId="612357E6">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活动二：【设计实验】稀硝酸和氯化钡</w:t>
      </w:r>
      <w:r>
        <w:rPr>
          <w:color w:val="auto"/>
          <w:sz w:val="24"/>
        </w:rPr>
        <w:t>(</w:t>
      </w:r>
      <w:r>
        <w:rPr>
          <w:rFonts w:ascii="宋体" w:hAnsi="宋体" w:eastAsia="宋体" w:cs="宋体"/>
          <w:color w:val="auto"/>
          <w:sz w:val="24"/>
        </w:rPr>
        <w:t>或硝酸钡</w:t>
      </w:r>
      <w:r>
        <w:rPr>
          <w:color w:val="auto"/>
          <w:sz w:val="24"/>
        </w:rPr>
        <w:t>)           </w:t>
      </w:r>
      <w:r>
        <w:rPr>
          <w:rFonts w:ascii="宋体" w:hAnsi="宋体" w:eastAsia="宋体" w:cs="宋体"/>
          <w:color w:val="auto"/>
          <w:sz w:val="24"/>
        </w:rPr>
        <w:t>白色沉淀</w:t>
      </w:r>
      <w:r>
        <w:rPr>
          <w:color w:val="auto"/>
          <w:sz w:val="24"/>
        </w:rPr>
        <w:t>                    </w:t>
      </w:r>
      <w:r>
        <w:rPr>
          <w:rFonts w:ascii="宋体" w:hAnsi="宋体" w:eastAsia="宋体" w:cs="宋体"/>
          <w:color w:val="auto"/>
          <w:sz w:val="24"/>
        </w:rPr>
        <w:t>铵根</w:t>
      </w:r>
    </w:p>
    <w:p w14:paraId="6D75AFB8">
      <w:pPr>
        <w:wordWrap/>
        <w:spacing w:before="0" w:after="0" w:line="360" w:lineRule="auto"/>
        <w:jc w:val="both"/>
        <w:rPr>
          <w:color w:val="auto"/>
        </w:rPr>
      </w:pPr>
      <w:r>
        <w:rPr>
          <w:rFonts w:ascii="宋体" w:hAnsi="宋体" w:eastAsia="宋体" w:cs="宋体"/>
          <w:color w:val="auto"/>
          <w:sz w:val="24"/>
        </w:rPr>
        <w:t>【实验结论】</w:t>
      </w:r>
      <w:r>
        <w:rPr>
          <w:color w:val="auto"/>
          <w:sz w:val="24"/>
        </w:rPr>
        <w:t>Ca(OH)</w:t>
      </w:r>
      <w:r>
        <w:rPr>
          <w:color w:val="auto"/>
          <w:sz w:val="24"/>
          <w:szCs w:val="30"/>
          <w:vertAlign w:val="subscript"/>
        </w:rPr>
        <w:t>2</w:t>
      </w:r>
      <w:r>
        <w:rPr>
          <w:rFonts w:ascii="宋体" w:hAnsi="宋体" w:eastAsia="宋体" w:cs="宋体"/>
          <w:color w:val="auto"/>
          <w:sz w:val="24"/>
        </w:rPr>
        <w:t>＋</w:t>
      </w:r>
      <w:r>
        <w:rPr>
          <w:color w:val="auto"/>
          <w:sz w:val="24"/>
        </w:rPr>
        <w:t>(NH</w:t>
      </w:r>
      <w:r>
        <w:rPr>
          <w:color w:val="auto"/>
          <w:sz w:val="24"/>
          <w:szCs w:val="30"/>
          <w:vertAlign w:val="subscript"/>
        </w:rPr>
        <w:t>4</w:t>
      </w:r>
      <w:r>
        <w:rPr>
          <w:color w:val="auto"/>
          <w:sz w:val="24"/>
        </w:rPr>
        <w:t>)</w:t>
      </w:r>
      <w:r>
        <w:rPr>
          <w:color w:val="auto"/>
          <w:sz w:val="24"/>
          <w:szCs w:val="30"/>
          <w:vertAlign w:val="subscript"/>
        </w:rPr>
        <w:t>2</w:t>
      </w:r>
      <w:r>
        <w:rPr>
          <w:color w:val="auto"/>
          <w:sz w:val="24"/>
        </w:rPr>
        <w:t>SO</w:t>
      </w:r>
      <w:r>
        <w:rPr>
          <w:color w:val="auto"/>
          <w:sz w:val="24"/>
          <w:szCs w:val="30"/>
          <w:vertAlign w:val="subscript"/>
        </w:rPr>
        <w:t>4</w:t>
      </w:r>
      <w:r>
        <w:rPr>
          <w:color w:val="auto"/>
          <w:sz w:val="24"/>
        </w:rPr>
        <w:t>  </w:t>
      </w:r>
      <w:r>
        <w:rPr>
          <w:color w:val="auto"/>
          <w:sz w:val="24"/>
          <w:szCs w:val="30"/>
          <w:vertAlign w:val="subscript"/>
        </w:rPr>
        <w:t xml:space="preserve"> </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 CaSO</w:t>
      </w:r>
      <w:r>
        <w:rPr>
          <w:color w:val="auto"/>
          <w:sz w:val="24"/>
          <w:szCs w:val="30"/>
          <w:vertAlign w:val="subscript"/>
        </w:rPr>
        <w:t>4</w:t>
      </w:r>
      <w:r>
        <w:rPr>
          <w:rFonts w:ascii="宋体" w:hAnsi="宋体" w:eastAsia="宋体" w:cs="宋体"/>
          <w:color w:val="auto"/>
          <w:sz w:val="24"/>
        </w:rPr>
        <w:t>＋</w:t>
      </w:r>
      <w:r>
        <w:rPr>
          <w:color w:val="auto"/>
          <w:sz w:val="24"/>
        </w:rPr>
        <w:t>2H</w:t>
      </w:r>
      <w:r>
        <w:rPr>
          <w:color w:val="auto"/>
          <w:sz w:val="24"/>
          <w:szCs w:val="30"/>
          <w:vertAlign w:val="subscript"/>
        </w:rPr>
        <w:t>2</w:t>
      </w:r>
      <w:r>
        <w:rPr>
          <w:color w:val="auto"/>
          <w:sz w:val="24"/>
        </w:rPr>
        <w:t>O</w:t>
      </w:r>
      <w:r>
        <w:rPr>
          <w:rFonts w:ascii="宋体" w:hAnsi="宋体" w:eastAsia="宋体" w:cs="宋体"/>
          <w:color w:val="auto"/>
          <w:sz w:val="24"/>
        </w:rPr>
        <w:t>＋</w:t>
      </w:r>
      <w:r>
        <w:rPr>
          <w:color w:val="auto"/>
          <w:sz w:val="24"/>
        </w:rPr>
        <w:t>2NH</w:t>
      </w:r>
      <w:r>
        <w:rPr>
          <w:color w:val="auto"/>
          <w:sz w:val="24"/>
          <w:szCs w:val="30"/>
          <w:vertAlign w:val="subscript"/>
        </w:rPr>
        <w:t>3</w:t>
      </w:r>
      <w:r>
        <w:rPr>
          <w:color w:val="auto"/>
          <w:sz w:val="24"/>
        </w:rPr>
        <w:t>↑ </w:t>
      </w:r>
    </w:p>
    <w:p w14:paraId="0F96AF74">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【查阅资料】碳酸钾能与土壤中的酸性物质反应</w:t>
      </w:r>
    </w:p>
    <w:p w14:paraId="11B7CADF">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【反思拓展】施用化肥是有利的，有助于植物的生长，增加农作物的产量</w:t>
      </w:r>
      <w:r>
        <w:rPr>
          <w:color w:val="auto"/>
          <w:sz w:val="24"/>
        </w:rPr>
        <w:t>(</w:t>
      </w:r>
      <w:r>
        <w:rPr>
          <w:rFonts w:ascii="宋体" w:hAnsi="宋体" w:eastAsia="宋体" w:cs="宋体"/>
          <w:color w:val="auto"/>
          <w:sz w:val="24"/>
        </w:rPr>
        <w:t>或施用化肥是有弊的，因为化肥的过量施用会造成土壤酸化等，合理即可</w:t>
      </w:r>
      <w:r>
        <w:rPr>
          <w:color w:val="auto"/>
          <w:sz w:val="24"/>
        </w:rPr>
        <w:t>)</w:t>
      </w:r>
    </w:p>
    <w:p w14:paraId="49BB561E">
      <w:pPr>
        <w:wordWrap/>
        <w:spacing w:before="0" w:after="0" w:line="360" w:lineRule="auto"/>
        <w:rPr>
          <w:rFonts w:ascii="宋体" w:hAnsi="宋体" w:eastAsia="宋体" w:cs="宋体"/>
          <w:color w:val="auto"/>
          <w:sz w:val="24"/>
        </w:rPr>
      </w:pPr>
      <w:r>
        <w:rPr>
          <w:rFonts w:ascii="黑体" w:hAnsi="黑体" w:eastAsia="黑体" w:cs="黑体"/>
          <w:b/>
          <w:bCs/>
          <w:color w:val="auto"/>
          <w:sz w:val="24"/>
        </w:rPr>
        <w:t>【解析】</w:t>
      </w:r>
      <w:r>
        <w:rPr>
          <w:rFonts w:ascii="宋体" w:hAnsi="宋体" w:eastAsia="宋体" w:cs="宋体"/>
          <w:color w:val="auto"/>
          <w:sz w:val="24"/>
        </w:rPr>
        <w:t>活动一：【实验方案】用</w:t>
      </w:r>
      <w:r>
        <w:rPr>
          <w:color w:val="auto"/>
          <w:sz w:val="24"/>
        </w:rPr>
        <w:t>pH</w:t>
      </w:r>
      <w:r>
        <w:rPr>
          <w:rFonts w:ascii="宋体" w:hAnsi="宋体" w:eastAsia="宋体" w:cs="宋体"/>
          <w:color w:val="auto"/>
          <w:sz w:val="24"/>
        </w:rPr>
        <w:t>试纸测定溶液酸碱性时，先用玻璃棒蘸取少许滤液滴在</w:t>
      </w:r>
      <w:r>
        <w:rPr>
          <w:color w:val="auto"/>
          <w:sz w:val="24"/>
        </w:rPr>
        <w:t>pH</w:t>
      </w:r>
      <w:r>
        <w:rPr>
          <w:rFonts w:ascii="宋体" w:hAnsi="宋体" w:eastAsia="宋体" w:cs="宋体"/>
          <w:color w:val="auto"/>
          <w:sz w:val="24"/>
        </w:rPr>
        <w:t>试纸上，等试纸显色后与标准比色卡对比，读出</w:t>
      </w:r>
      <w:r>
        <w:rPr>
          <w:color w:val="auto"/>
          <w:sz w:val="24"/>
        </w:rPr>
        <w:t>pH</w:t>
      </w:r>
      <w:r>
        <w:rPr>
          <w:rFonts w:ascii="宋体" w:hAnsi="宋体" w:eastAsia="宋体" w:cs="宋体"/>
          <w:color w:val="auto"/>
          <w:sz w:val="24"/>
        </w:rPr>
        <w:t>。【实验结论】根据实验数据记录可知土壤滤液</w:t>
      </w:r>
      <w:r>
        <w:rPr>
          <w:color w:val="auto"/>
          <w:sz w:val="24"/>
        </w:rPr>
        <w:t>pH</w:t>
      </w:r>
      <w:r>
        <w:rPr>
          <w:rFonts w:ascii="宋体" w:hAnsi="宋体" w:eastAsia="宋体" w:cs="宋体"/>
          <w:color w:val="auto"/>
          <w:sz w:val="24"/>
        </w:rPr>
        <w:t>小于</w:t>
      </w:r>
      <w:r>
        <w:rPr>
          <w:color w:val="auto"/>
          <w:sz w:val="24"/>
        </w:rPr>
        <w:t>7</w:t>
      </w:r>
      <w:r>
        <w:rPr>
          <w:rFonts w:ascii="宋体" w:hAnsi="宋体" w:eastAsia="宋体" w:cs="宋体"/>
          <w:color w:val="auto"/>
          <w:sz w:val="24"/>
        </w:rPr>
        <w:t>，故该地土壤呈酸性。活动二：【设计实验】为检验化肥是硫酸铵，首先检验含有硫酸根离子，加入稀硝酸和氯化钡或硝酸钡，由于硫酸根离子和钡离子结合产生不溶于稀硝酸的硫酸钡沉淀，故实验现象为有白色沉淀产生。</w:t>
      </w:r>
      <w:r>
        <w:rPr>
          <w:color w:val="auto"/>
          <w:sz w:val="24"/>
        </w:rPr>
        <w:t> </w:t>
      </w:r>
      <w:r>
        <w:rPr>
          <w:rFonts w:ascii="宋体" w:hAnsi="宋体" w:eastAsia="宋体" w:cs="宋体"/>
          <w:color w:val="auto"/>
          <w:sz w:val="24"/>
        </w:rPr>
        <w:t>【实验结论】利用加入熟石灰产生有刺激性气味的氨气，验证含有铵根离子，其反应的化学方程式为</w:t>
      </w:r>
    </w:p>
    <w:p w14:paraId="3C83095D">
      <w:pPr>
        <w:wordWrap/>
        <w:spacing w:before="0" w:after="0" w:line="360" w:lineRule="auto"/>
        <w:rPr>
          <w:color w:val="auto"/>
        </w:rPr>
      </w:pPr>
      <w:r>
        <w:rPr>
          <w:color w:val="auto"/>
          <w:sz w:val="24"/>
        </w:rPr>
        <w:t>Ca(OH)</w:t>
      </w:r>
      <w:r>
        <w:rPr>
          <w:color w:val="auto"/>
          <w:sz w:val="24"/>
          <w:szCs w:val="30"/>
          <w:vertAlign w:val="subscript"/>
        </w:rPr>
        <w:t>2</w:t>
      </w:r>
      <w:r>
        <w:rPr>
          <w:rFonts w:ascii="宋体" w:hAnsi="宋体" w:eastAsia="宋体" w:cs="宋体"/>
          <w:color w:val="auto"/>
          <w:sz w:val="24"/>
        </w:rPr>
        <w:t>＋</w:t>
      </w:r>
      <w:r>
        <w:rPr>
          <w:color w:val="auto"/>
          <w:sz w:val="24"/>
        </w:rPr>
        <w:t> (NH</w:t>
      </w:r>
      <w:r>
        <w:rPr>
          <w:color w:val="auto"/>
          <w:sz w:val="24"/>
          <w:szCs w:val="30"/>
          <w:vertAlign w:val="subscript"/>
        </w:rPr>
        <w:t>4</w:t>
      </w:r>
      <w:r>
        <w:rPr>
          <w:color w:val="auto"/>
          <w:sz w:val="24"/>
        </w:rPr>
        <w:t>)</w:t>
      </w:r>
      <w:r>
        <w:rPr>
          <w:color w:val="auto"/>
          <w:sz w:val="24"/>
          <w:szCs w:val="30"/>
          <w:vertAlign w:val="subscript"/>
        </w:rPr>
        <w:t>2</w:t>
      </w:r>
      <w:r>
        <w:rPr>
          <w:color w:val="auto"/>
          <w:sz w:val="24"/>
        </w:rPr>
        <w:t>SO</w:t>
      </w:r>
      <w:r>
        <w:rPr>
          <w:color w:val="auto"/>
          <w:sz w:val="24"/>
          <w:szCs w:val="30"/>
          <w:vertAlign w:val="subscript"/>
        </w:rPr>
        <w:t>4</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 CaSO</w:t>
      </w:r>
      <w:r>
        <w:rPr>
          <w:color w:val="auto"/>
          <w:sz w:val="24"/>
          <w:szCs w:val="30"/>
          <w:vertAlign w:val="subscript"/>
        </w:rPr>
        <w:t>4</w:t>
      </w:r>
      <w:r>
        <w:rPr>
          <w:rFonts w:ascii="宋体" w:hAnsi="宋体" w:eastAsia="宋体" w:cs="宋体"/>
          <w:color w:val="auto"/>
          <w:sz w:val="24"/>
        </w:rPr>
        <w:t>＋</w:t>
      </w:r>
      <w:r>
        <w:rPr>
          <w:color w:val="auto"/>
          <w:sz w:val="24"/>
        </w:rPr>
        <w:t>2H</w:t>
      </w:r>
      <w:r>
        <w:rPr>
          <w:color w:val="auto"/>
          <w:sz w:val="24"/>
          <w:szCs w:val="30"/>
          <w:vertAlign w:val="subscript"/>
        </w:rPr>
        <w:t>2</w:t>
      </w:r>
      <w:r>
        <w:rPr>
          <w:color w:val="auto"/>
          <w:sz w:val="24"/>
        </w:rPr>
        <w:t>O</w:t>
      </w:r>
      <w:r>
        <w:rPr>
          <w:rFonts w:ascii="宋体" w:hAnsi="宋体" w:eastAsia="宋体" w:cs="宋体"/>
          <w:color w:val="auto"/>
          <w:sz w:val="24"/>
        </w:rPr>
        <w:t>＋</w:t>
      </w:r>
      <w:r>
        <w:rPr>
          <w:color w:val="auto"/>
          <w:sz w:val="24"/>
        </w:rPr>
        <w:t>2NH</w:t>
      </w:r>
      <w:r>
        <w:rPr>
          <w:color w:val="auto"/>
          <w:sz w:val="24"/>
          <w:szCs w:val="30"/>
          <w:vertAlign w:val="subscript"/>
        </w:rPr>
        <w:t>3</w:t>
      </w:r>
      <w:r>
        <w:rPr>
          <w:color w:val="auto"/>
          <w:sz w:val="24"/>
        </w:rPr>
        <w:t>↑</w:t>
      </w:r>
      <w:r>
        <w:rPr>
          <w:rFonts w:ascii="宋体" w:hAnsi="宋体" w:eastAsia="宋体" w:cs="宋体"/>
          <w:color w:val="auto"/>
          <w:sz w:val="24"/>
        </w:rPr>
        <w:t>。【查阅资料】草木灰的主要成分是碳酸钾，碳酸钾显碱性，能与土壤中的酸性物质反应。【反思拓展】化肥施用有利有弊，如施用化肥是有利的，有助于植物的生长，增加农作物的产量；或施用化肥是有弊的，因为化肥的过量施用会造成土壤酸化等。</w:t>
      </w:r>
    </w:p>
    <w:p w14:paraId="497EEE75">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19.</w:t>
      </w:r>
      <w:r>
        <w:rPr>
          <w:rFonts w:ascii="宋体" w:hAnsi="宋体" w:eastAsia="宋体" w:cs="宋体"/>
          <w:color w:val="auto"/>
          <w:sz w:val="24"/>
          <w:szCs w:val="21"/>
        </w:rPr>
        <w:t>【实验探究</w:t>
      </w:r>
      <w:r>
        <w:rPr>
          <w:color w:val="auto"/>
          <w:sz w:val="24"/>
          <w:szCs w:val="21"/>
        </w:rPr>
        <w:t>1</w:t>
      </w:r>
      <w:r>
        <w:rPr>
          <w:rFonts w:ascii="宋体" w:hAnsi="宋体" w:eastAsia="宋体" w:cs="宋体"/>
          <w:color w:val="auto"/>
          <w:sz w:val="24"/>
          <w:szCs w:val="21"/>
        </w:rPr>
        <w:t>】</w:t>
      </w:r>
      <w:r>
        <w:rPr>
          <w:color w:val="auto"/>
          <w:sz w:val="24"/>
          <w:szCs w:val="21"/>
        </w:rPr>
        <w:t>(1)</w:t>
      </w:r>
      <w:r>
        <w:rPr>
          <w:rFonts w:ascii="宋体" w:hAnsi="宋体" w:eastAsia="宋体" w:cs="宋体"/>
          <w:color w:val="auto"/>
          <w:sz w:val="24"/>
          <w:szCs w:val="21"/>
        </w:rPr>
        <w:t>判断反应的发生与停止</w:t>
      </w:r>
      <w:r>
        <w:rPr>
          <w:color w:val="auto"/>
          <w:sz w:val="24"/>
          <w:szCs w:val="21"/>
        </w:rPr>
        <w:t>(</w:t>
      </w:r>
      <w:r>
        <w:rPr>
          <w:rFonts w:ascii="宋体" w:hAnsi="宋体" w:eastAsia="宋体" w:cs="宋体"/>
          <w:color w:val="auto"/>
          <w:sz w:val="24"/>
          <w:szCs w:val="21"/>
        </w:rPr>
        <w:t>合理即可</w:t>
      </w:r>
      <w:r>
        <w:rPr>
          <w:color w:val="auto"/>
          <w:sz w:val="24"/>
          <w:szCs w:val="21"/>
        </w:rPr>
        <w:t>)</w:t>
      </w:r>
    </w:p>
    <w:p w14:paraId="695599A9">
      <w:pPr>
        <w:wordWrap/>
        <w:spacing w:before="0" w:after="0" w:line="360" w:lineRule="auto"/>
        <w:rPr>
          <w:rFonts w:ascii="Times New Roman" w:hAnsi="Times New Roman" w:eastAsia="Times New Roman" w:cs="Times New Roman"/>
          <w:color w:val="auto"/>
        </w:rPr>
      </w:pPr>
      <w:r>
        <w:rPr>
          <w:color w:val="auto"/>
          <w:sz w:val="24"/>
          <w:szCs w:val="21"/>
        </w:rPr>
        <w:t>(2)</w:t>
      </w:r>
      <w:r>
        <w:rPr>
          <w:rFonts w:ascii="宋体" w:hAnsi="宋体" w:eastAsia="宋体" w:cs="宋体"/>
          <w:color w:val="auto"/>
          <w:sz w:val="24"/>
          <w:szCs w:val="21"/>
        </w:rPr>
        <w:t>变大　</w:t>
      </w:r>
      <w:r>
        <w:rPr>
          <w:color w:val="auto"/>
          <w:sz w:val="24"/>
          <w:szCs w:val="21"/>
        </w:rPr>
        <w:t xml:space="preserve">                                 </w:t>
      </w:r>
      <w:r>
        <w:rPr>
          <w:rFonts w:ascii="宋体" w:hAnsi="宋体" w:eastAsia="宋体" w:cs="宋体"/>
          <w:color w:val="auto"/>
          <w:sz w:val="24"/>
          <w:szCs w:val="21"/>
        </w:rPr>
        <w:t>氢氧化钠溶液吸收二氧化碳，使瓶内压强小于外界大气压</w:t>
      </w:r>
    </w:p>
    <w:p w14:paraId="46E92B87">
      <w:pPr>
        <w:wordWrap/>
        <w:spacing w:before="0" w:after="0" w:line="360" w:lineRule="auto"/>
        <w:rPr>
          <w:color w:val="auto"/>
        </w:rPr>
      </w:pPr>
      <w:r>
        <w:rPr>
          <w:color w:val="auto"/>
          <w:sz w:val="24"/>
          <w:szCs w:val="21"/>
        </w:rPr>
        <w:t>(3)Ca(OH)</w:t>
      </w:r>
      <w:r>
        <w:rPr>
          <w:color w:val="auto"/>
          <w:sz w:val="24"/>
          <w:szCs w:val="26"/>
          <w:vertAlign w:val="subscript"/>
        </w:rPr>
        <w:t>2</w:t>
      </w:r>
      <w:r>
        <w:rPr>
          <w:rFonts w:ascii="宋体" w:hAnsi="宋体" w:eastAsia="宋体" w:cs="宋体"/>
          <w:color w:val="auto"/>
          <w:sz w:val="24"/>
          <w:szCs w:val="21"/>
        </w:rPr>
        <w:t>＋</w:t>
      </w:r>
      <w:r>
        <w:rPr>
          <w:color w:val="auto"/>
          <w:sz w:val="24"/>
          <w:szCs w:val="21"/>
        </w:rPr>
        <w:t>Na</w:t>
      </w:r>
      <w:r>
        <w:rPr>
          <w:color w:val="auto"/>
          <w:sz w:val="24"/>
          <w:szCs w:val="26"/>
          <w:vertAlign w:val="subscript"/>
        </w:rPr>
        <w:t>2</w:t>
      </w:r>
      <w:r>
        <w:rPr>
          <w:color w:val="auto"/>
          <w:sz w:val="24"/>
          <w:szCs w:val="21"/>
        </w:rPr>
        <w:t>CO</w:t>
      </w:r>
      <w:r>
        <w:rPr>
          <w:color w:val="auto"/>
          <w:sz w:val="24"/>
          <w:szCs w:val="26"/>
          <w:vertAlign w:val="subscript"/>
        </w:rPr>
        <w:t>3 </w:t>
      </w:r>
      <w:r>
        <w:rPr>
          <w:color w:val="auto"/>
          <w:sz w:val="24"/>
          <w:szCs w:val="30"/>
          <w:vertAlign w:val="subscript"/>
        </w:rPr>
        <w:t> </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szCs w:val="21"/>
        </w:rPr>
        <w:t> CaCO</w:t>
      </w:r>
      <w:r>
        <w:rPr>
          <w:color w:val="auto"/>
          <w:sz w:val="24"/>
          <w:szCs w:val="26"/>
          <w:vertAlign w:val="subscript"/>
        </w:rPr>
        <w:t>3</w:t>
      </w:r>
      <w:r>
        <w:rPr>
          <w:color w:val="auto"/>
          <w:sz w:val="24"/>
          <w:szCs w:val="21"/>
        </w:rPr>
        <w:t>↓</w:t>
      </w:r>
      <w:r>
        <w:rPr>
          <w:rFonts w:ascii="宋体" w:hAnsi="宋体" w:eastAsia="宋体" w:cs="宋体"/>
          <w:color w:val="auto"/>
          <w:sz w:val="24"/>
          <w:szCs w:val="21"/>
        </w:rPr>
        <w:t>＋</w:t>
      </w:r>
      <w:r>
        <w:rPr>
          <w:color w:val="auto"/>
          <w:sz w:val="24"/>
          <w:szCs w:val="21"/>
        </w:rPr>
        <w:t>2NaOH</w:t>
      </w:r>
    </w:p>
    <w:p w14:paraId="27C3E694">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szCs w:val="21"/>
        </w:rPr>
        <w:t>【实验探究</w:t>
      </w:r>
      <w:r>
        <w:rPr>
          <w:color w:val="auto"/>
          <w:sz w:val="24"/>
          <w:szCs w:val="21"/>
        </w:rPr>
        <w:t>2</w:t>
      </w:r>
      <w:r>
        <w:rPr>
          <w:rFonts w:ascii="宋体" w:hAnsi="宋体" w:eastAsia="宋体" w:cs="宋体"/>
          <w:color w:val="auto"/>
          <w:sz w:val="24"/>
          <w:szCs w:val="21"/>
        </w:rPr>
        <w:t>】猜想与假设：</w:t>
      </w:r>
      <w:r>
        <w:rPr>
          <w:color w:val="auto"/>
          <w:sz w:val="24"/>
          <w:szCs w:val="21"/>
        </w:rPr>
        <w:t>NaCl</w:t>
      </w:r>
      <w:r>
        <w:rPr>
          <w:rFonts w:ascii="宋体" w:hAnsi="宋体" w:eastAsia="宋体" w:cs="宋体"/>
          <w:color w:val="auto"/>
          <w:sz w:val="24"/>
          <w:szCs w:val="21"/>
        </w:rPr>
        <w:t>、</w:t>
      </w:r>
      <w:r>
        <w:rPr>
          <w:color w:val="auto"/>
          <w:sz w:val="24"/>
          <w:szCs w:val="21"/>
        </w:rPr>
        <w:t>NaOH</w:t>
      </w:r>
      <w:r>
        <w:rPr>
          <w:rFonts w:ascii="宋体" w:hAnsi="宋体" w:eastAsia="宋体" w:cs="宋体"/>
          <w:color w:val="auto"/>
          <w:sz w:val="24"/>
          <w:szCs w:val="21"/>
        </w:rPr>
        <w:t>、</w:t>
      </w:r>
      <w:r>
        <w:rPr>
          <w:color w:val="auto"/>
          <w:sz w:val="24"/>
          <w:szCs w:val="21"/>
        </w:rPr>
        <w:t>Na</w:t>
      </w:r>
      <w:r>
        <w:rPr>
          <w:color w:val="auto"/>
          <w:sz w:val="24"/>
          <w:szCs w:val="26"/>
          <w:vertAlign w:val="subscript"/>
        </w:rPr>
        <w:t>2</w:t>
      </w:r>
      <w:r>
        <w:rPr>
          <w:color w:val="auto"/>
          <w:sz w:val="24"/>
          <w:szCs w:val="21"/>
        </w:rPr>
        <w:t>CO</w:t>
      </w:r>
      <w:r>
        <w:rPr>
          <w:color w:val="auto"/>
          <w:sz w:val="24"/>
          <w:szCs w:val="26"/>
          <w:vertAlign w:val="subscript"/>
        </w:rPr>
        <w:t>3</w:t>
      </w:r>
    </w:p>
    <w:p w14:paraId="046D990A">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szCs w:val="21"/>
        </w:rPr>
        <w:t>进行实验：产生白色沉淀</w:t>
      </w:r>
    </w:p>
    <w:p w14:paraId="45B1BD67">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szCs w:val="21"/>
        </w:rPr>
        <w:t>反思与交流：否　</w:t>
      </w:r>
      <w:r>
        <w:rPr>
          <w:color w:val="auto"/>
          <w:sz w:val="24"/>
          <w:szCs w:val="21"/>
        </w:rPr>
        <w:t xml:space="preserve">                   </w:t>
      </w:r>
      <w:r>
        <w:rPr>
          <w:rFonts w:ascii="宋体" w:hAnsi="宋体" w:eastAsia="宋体" w:cs="宋体"/>
          <w:color w:val="auto"/>
          <w:sz w:val="24"/>
          <w:szCs w:val="21"/>
        </w:rPr>
        <w:t>少量的稀盐酸被氢氧化钠完全消耗，未与碳酸钠反应</w:t>
      </w:r>
    </w:p>
    <w:p w14:paraId="228A7D8D">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【解析】</w:t>
      </w:r>
      <w:r>
        <w:rPr>
          <w:rFonts w:ascii="宋体" w:hAnsi="宋体" w:eastAsia="宋体" w:cs="宋体"/>
          <w:color w:val="auto"/>
          <w:sz w:val="24"/>
          <w:szCs w:val="21"/>
        </w:rPr>
        <w:t>【实验探究</w:t>
      </w:r>
      <w:r>
        <w:rPr>
          <w:color w:val="auto"/>
          <w:sz w:val="24"/>
          <w:szCs w:val="21"/>
        </w:rPr>
        <w:t>1</w:t>
      </w:r>
      <w:r>
        <w:rPr>
          <w:rFonts w:ascii="宋体" w:hAnsi="宋体" w:eastAsia="宋体" w:cs="宋体"/>
          <w:color w:val="auto"/>
          <w:sz w:val="24"/>
          <w:szCs w:val="21"/>
        </w:rPr>
        <w:t>】</w:t>
      </w:r>
      <w:r>
        <w:rPr>
          <w:color w:val="auto"/>
          <w:sz w:val="24"/>
          <w:szCs w:val="21"/>
        </w:rPr>
        <w:t>(1)</w:t>
      </w:r>
      <w:r>
        <w:rPr>
          <w:rFonts w:ascii="宋体" w:hAnsi="宋体" w:eastAsia="宋体" w:cs="宋体"/>
          <w:color w:val="auto"/>
          <w:sz w:val="24"/>
          <w:szCs w:val="21"/>
        </w:rPr>
        <w:t>氢氧化钠溶液显碱性，能使酚酞溶液变红，随着滴加稀盐酸，氢氧化钠与稀盐酸反应生成氯化钠和水，溶液不再显碱性，酚酞由红色变为无色，因此实验</w:t>
      </w:r>
      <w:r>
        <w:rPr>
          <w:color w:val="auto"/>
          <w:sz w:val="24"/>
          <w:szCs w:val="21"/>
        </w:rPr>
        <w:t>A</w:t>
      </w:r>
      <w:r>
        <w:rPr>
          <w:rFonts w:ascii="宋体" w:hAnsi="宋体" w:eastAsia="宋体" w:cs="宋体"/>
          <w:color w:val="auto"/>
          <w:sz w:val="24"/>
          <w:szCs w:val="21"/>
        </w:rPr>
        <w:t>中酚酞的作用是判断反应的发生与停止。</w:t>
      </w:r>
      <w:r>
        <w:rPr>
          <w:color w:val="auto"/>
          <w:sz w:val="24"/>
          <w:szCs w:val="21"/>
        </w:rPr>
        <w:t>(2)</w:t>
      </w:r>
      <w:r>
        <w:rPr>
          <w:rFonts w:ascii="宋体" w:hAnsi="宋体" w:eastAsia="宋体" w:cs="宋体"/>
          <w:color w:val="auto"/>
          <w:sz w:val="24"/>
          <w:szCs w:val="21"/>
        </w:rPr>
        <w:t>二氧化碳与氢氧化钠反应生成碳酸钠和水，瓶内气压减小，小于外界大气压，在外界大气压作用下，气球变大。</w:t>
      </w:r>
      <w:r>
        <w:rPr>
          <w:color w:val="auto"/>
          <w:sz w:val="24"/>
          <w:szCs w:val="21"/>
        </w:rPr>
        <w:t>(3)</w:t>
      </w:r>
      <w:r>
        <w:rPr>
          <w:rFonts w:ascii="宋体" w:hAnsi="宋体" w:eastAsia="宋体" w:cs="宋体"/>
          <w:color w:val="auto"/>
          <w:sz w:val="24"/>
          <w:szCs w:val="21"/>
        </w:rPr>
        <w:t>实验</w:t>
      </w:r>
      <w:r>
        <w:rPr>
          <w:color w:val="auto"/>
          <w:sz w:val="24"/>
          <w:szCs w:val="21"/>
        </w:rPr>
        <w:t>C</w:t>
      </w:r>
      <w:r>
        <w:rPr>
          <w:rFonts w:ascii="宋体" w:hAnsi="宋体" w:eastAsia="宋体" w:cs="宋体"/>
          <w:color w:val="auto"/>
          <w:sz w:val="24"/>
          <w:szCs w:val="21"/>
        </w:rPr>
        <w:t>中碳酸钠与氢氧化钙反应生成碳酸钙沉淀和氢氧化钠，据此写出反应的化学方程式。【实验探究</w:t>
      </w:r>
      <w:r>
        <w:rPr>
          <w:color w:val="auto"/>
          <w:sz w:val="24"/>
          <w:szCs w:val="21"/>
        </w:rPr>
        <w:t>2</w:t>
      </w:r>
      <w:r>
        <w:rPr>
          <w:rFonts w:ascii="宋体" w:hAnsi="宋体" w:eastAsia="宋体" w:cs="宋体"/>
          <w:color w:val="auto"/>
          <w:sz w:val="24"/>
          <w:szCs w:val="21"/>
        </w:rPr>
        <w:t>】根据</w:t>
      </w:r>
      <w:r>
        <w:rPr>
          <w:color w:val="auto"/>
          <w:sz w:val="24"/>
          <w:szCs w:val="21"/>
        </w:rPr>
        <w:t>A</w:t>
      </w:r>
      <w:r>
        <w:rPr>
          <w:rFonts w:ascii="宋体" w:hAnsi="宋体" w:eastAsia="宋体" w:cs="宋体"/>
          <w:color w:val="auto"/>
          <w:sz w:val="24"/>
          <w:szCs w:val="21"/>
        </w:rPr>
        <w:t>、</w:t>
      </w:r>
      <w:r>
        <w:rPr>
          <w:color w:val="auto"/>
          <w:sz w:val="24"/>
          <w:szCs w:val="21"/>
        </w:rPr>
        <w:t>B</w:t>
      </w:r>
      <w:r>
        <w:rPr>
          <w:rFonts w:ascii="宋体" w:hAnsi="宋体" w:eastAsia="宋体" w:cs="宋体"/>
          <w:color w:val="auto"/>
          <w:sz w:val="24"/>
          <w:szCs w:val="21"/>
        </w:rPr>
        <w:t>、</w:t>
      </w:r>
      <w:r>
        <w:rPr>
          <w:color w:val="auto"/>
          <w:sz w:val="24"/>
          <w:szCs w:val="21"/>
        </w:rPr>
        <w:t>C</w:t>
      </w:r>
      <w:r>
        <w:rPr>
          <w:rFonts w:ascii="宋体" w:hAnsi="宋体" w:eastAsia="宋体" w:cs="宋体"/>
          <w:color w:val="auto"/>
          <w:sz w:val="24"/>
          <w:szCs w:val="21"/>
        </w:rPr>
        <w:t>中发生的反应分析，混合后产生白色沉淀，可知该沉淀为碳酸钙沉淀，即</w:t>
      </w:r>
      <w:r>
        <w:rPr>
          <w:color w:val="auto"/>
          <w:sz w:val="24"/>
          <w:szCs w:val="21"/>
        </w:rPr>
        <w:t>B</w:t>
      </w:r>
      <w:r>
        <w:rPr>
          <w:rFonts w:ascii="宋体" w:hAnsi="宋体" w:eastAsia="宋体" w:cs="宋体"/>
          <w:color w:val="auto"/>
          <w:sz w:val="24"/>
          <w:szCs w:val="21"/>
        </w:rPr>
        <w:t>中的碳酸钠与</w:t>
      </w:r>
      <w:r>
        <w:rPr>
          <w:color w:val="auto"/>
          <w:sz w:val="24"/>
          <w:szCs w:val="21"/>
        </w:rPr>
        <w:t>C</w:t>
      </w:r>
      <w:r>
        <w:rPr>
          <w:rFonts w:ascii="宋体" w:hAnsi="宋体" w:eastAsia="宋体" w:cs="宋体"/>
          <w:color w:val="auto"/>
          <w:sz w:val="24"/>
          <w:szCs w:val="21"/>
        </w:rPr>
        <w:t>中剩余的氢氧化钙反应生成碳酸钙沉淀和氢氧化钠，上层清液呈红色，说明溶液显碱性，溶质中一定含有氯化钠、氢氧化钠，可能含有碳酸钠、氢氧化钙中的某一种，据此分析已有猜想，可知小明的猜想为</w:t>
      </w:r>
      <w:r>
        <w:rPr>
          <w:color w:val="auto"/>
          <w:sz w:val="24"/>
          <w:szCs w:val="21"/>
        </w:rPr>
        <w:t>NaCl</w:t>
      </w:r>
      <w:r>
        <w:rPr>
          <w:rFonts w:ascii="宋体" w:hAnsi="宋体" w:eastAsia="宋体" w:cs="宋体"/>
          <w:color w:val="auto"/>
          <w:sz w:val="24"/>
          <w:szCs w:val="21"/>
        </w:rPr>
        <w:t>、</w:t>
      </w:r>
      <w:r>
        <w:rPr>
          <w:color w:val="auto"/>
          <w:sz w:val="24"/>
          <w:szCs w:val="21"/>
        </w:rPr>
        <w:t>NaOH</w:t>
      </w:r>
      <w:r>
        <w:rPr>
          <w:rFonts w:ascii="宋体" w:hAnsi="宋体" w:eastAsia="宋体" w:cs="宋体"/>
          <w:color w:val="auto"/>
          <w:sz w:val="24"/>
          <w:szCs w:val="21"/>
        </w:rPr>
        <w:t>、</w:t>
      </w:r>
      <w:r>
        <w:rPr>
          <w:color w:val="auto"/>
          <w:sz w:val="24"/>
          <w:szCs w:val="21"/>
        </w:rPr>
        <w:t>Na</w:t>
      </w:r>
      <w:r>
        <w:rPr>
          <w:color w:val="auto"/>
          <w:sz w:val="24"/>
          <w:szCs w:val="26"/>
          <w:vertAlign w:val="subscript"/>
        </w:rPr>
        <w:t>2</w:t>
      </w:r>
      <w:r>
        <w:rPr>
          <w:color w:val="auto"/>
          <w:sz w:val="24"/>
          <w:szCs w:val="21"/>
        </w:rPr>
        <w:t>CO</w:t>
      </w:r>
      <w:r>
        <w:rPr>
          <w:color w:val="auto"/>
          <w:sz w:val="24"/>
          <w:szCs w:val="26"/>
          <w:vertAlign w:val="subscript"/>
        </w:rPr>
        <w:t>3</w:t>
      </w:r>
      <w:r>
        <w:rPr>
          <w:rFonts w:ascii="宋体" w:hAnsi="宋体" w:eastAsia="宋体" w:cs="宋体"/>
          <w:color w:val="auto"/>
          <w:sz w:val="24"/>
          <w:szCs w:val="21"/>
        </w:rPr>
        <w:t>。根据实验结论</w:t>
      </w:r>
      <w:r>
        <w:rPr>
          <w:color w:val="auto"/>
          <w:sz w:val="24"/>
          <w:szCs w:val="21"/>
        </w:rPr>
        <w:t>“</w:t>
      </w:r>
      <w:r>
        <w:rPr>
          <w:rFonts w:ascii="宋体" w:hAnsi="宋体" w:eastAsia="宋体" w:cs="宋体"/>
          <w:color w:val="auto"/>
          <w:sz w:val="24"/>
          <w:szCs w:val="21"/>
        </w:rPr>
        <w:t>小明的猜想成立</w:t>
      </w:r>
      <w:r>
        <w:rPr>
          <w:color w:val="auto"/>
          <w:sz w:val="24"/>
          <w:szCs w:val="21"/>
        </w:rPr>
        <w:t>”</w:t>
      </w:r>
      <w:r>
        <w:rPr>
          <w:rFonts w:ascii="宋体" w:hAnsi="宋体" w:eastAsia="宋体" w:cs="宋体"/>
          <w:color w:val="auto"/>
          <w:sz w:val="24"/>
          <w:szCs w:val="21"/>
        </w:rPr>
        <w:t>，可知溶质中含有碳酸钠，碳酸钠与氢氧化钙反生成碳酸钙沉淀和氢氧化钠，观察到产生白色沉淀。少量的稀盐酸优先和氢氧化钠反应，若被氢氧化钠消耗完，即使有碳酸钠也不会有气泡产生，不可据此确定溶液中不含碳酸钠，因此乙同学的结论不正确。</w:t>
      </w:r>
    </w:p>
    <w:p w14:paraId="14AC38CD">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20.</w:t>
      </w:r>
      <w:r>
        <w:rPr>
          <w:rFonts w:ascii="宋体" w:hAnsi="宋体" w:eastAsia="宋体" w:cs="宋体"/>
          <w:color w:val="auto"/>
          <w:sz w:val="24"/>
          <w:szCs w:val="21"/>
        </w:rPr>
        <w:t>【猜想与假设】与氢氧化钠溶液的温度有关</w:t>
      </w:r>
      <w:r>
        <w:rPr>
          <w:color w:val="auto"/>
          <w:sz w:val="24"/>
          <w:szCs w:val="21"/>
        </w:rPr>
        <w:t>(</w:t>
      </w:r>
      <w:r>
        <w:rPr>
          <w:rFonts w:ascii="宋体" w:hAnsi="宋体" w:eastAsia="宋体" w:cs="宋体"/>
          <w:color w:val="auto"/>
          <w:sz w:val="24"/>
          <w:szCs w:val="21"/>
        </w:rPr>
        <w:t>或仪器不干净，含有酸性物质等，合理即可</w:t>
      </w:r>
      <w:r>
        <w:rPr>
          <w:color w:val="auto"/>
          <w:sz w:val="24"/>
          <w:szCs w:val="21"/>
        </w:rPr>
        <w:t>)</w:t>
      </w:r>
    </w:p>
    <w:p w14:paraId="2F8BB3E5">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szCs w:val="21"/>
        </w:rPr>
        <w:t>【设计与实验】</w:t>
      </w:r>
      <w:r>
        <w:rPr>
          <w:color w:val="auto"/>
          <w:sz w:val="24"/>
          <w:szCs w:val="21"/>
        </w:rPr>
        <w:t>(1)</w:t>
      </w:r>
      <w:r>
        <w:rPr>
          <w:rFonts w:ascii="Cambria Math" w:hAnsi="Cambria Math" w:eastAsia="Cambria Math" w:cs="Cambria Math"/>
          <w:color w:val="auto"/>
          <w:sz w:val="24"/>
          <w:szCs w:val="21"/>
        </w:rPr>
        <w:t>①</w:t>
      </w:r>
      <w:r>
        <w:rPr>
          <w:rFonts w:ascii="宋体" w:hAnsi="宋体" w:eastAsia="宋体" w:cs="宋体"/>
          <w:color w:val="auto"/>
          <w:sz w:val="24"/>
          <w:szCs w:val="21"/>
        </w:rPr>
        <w:t>除去溶液中溶解的</w:t>
      </w:r>
      <w:r>
        <w:rPr>
          <w:color w:val="auto"/>
          <w:sz w:val="24"/>
          <w:szCs w:val="21"/>
        </w:rPr>
        <w:t>O</w:t>
      </w:r>
      <w:r>
        <w:rPr>
          <w:color w:val="auto"/>
          <w:sz w:val="24"/>
          <w:szCs w:val="26"/>
          <w:vertAlign w:val="subscript"/>
        </w:rPr>
        <w:t>2</w:t>
      </w:r>
      <w:r>
        <w:rPr>
          <w:rFonts w:ascii="宋体" w:hAnsi="宋体" w:eastAsia="宋体" w:cs="宋体"/>
          <w:color w:val="auto"/>
          <w:sz w:val="24"/>
          <w:szCs w:val="21"/>
        </w:rPr>
        <w:t>　</w:t>
      </w:r>
      <w:r>
        <w:rPr>
          <w:color w:val="auto"/>
          <w:sz w:val="24"/>
          <w:szCs w:val="21"/>
        </w:rPr>
        <w:t xml:space="preserve">          </w:t>
      </w:r>
      <w:r>
        <w:rPr>
          <w:rFonts w:ascii="Cambria Math" w:hAnsi="Cambria Math" w:eastAsia="Cambria Math" w:cs="Cambria Math"/>
          <w:color w:val="auto"/>
          <w:sz w:val="24"/>
          <w:szCs w:val="21"/>
        </w:rPr>
        <w:t>②</w:t>
      </w:r>
      <w:r>
        <w:rPr>
          <w:rFonts w:ascii="宋体" w:hAnsi="宋体" w:eastAsia="宋体" w:cs="宋体"/>
          <w:color w:val="auto"/>
          <w:sz w:val="24"/>
          <w:szCs w:val="21"/>
        </w:rPr>
        <w:t>隔绝空气</w:t>
      </w:r>
      <w:r>
        <w:rPr>
          <w:color w:val="auto"/>
          <w:sz w:val="24"/>
          <w:szCs w:val="21"/>
        </w:rPr>
        <w:t>(</w:t>
      </w:r>
      <w:r>
        <w:rPr>
          <w:rFonts w:ascii="宋体" w:hAnsi="宋体" w:eastAsia="宋体" w:cs="宋体"/>
          <w:color w:val="auto"/>
          <w:sz w:val="24"/>
          <w:szCs w:val="21"/>
        </w:rPr>
        <w:t>或氧气</w:t>
      </w:r>
      <w:r>
        <w:rPr>
          <w:color w:val="auto"/>
          <w:sz w:val="24"/>
          <w:szCs w:val="21"/>
        </w:rPr>
        <w:t>)                  </w:t>
      </w:r>
      <w:r>
        <w:rPr>
          <w:rFonts w:ascii="宋体" w:hAnsi="宋体" w:eastAsia="宋体" w:cs="宋体"/>
          <w:color w:val="auto"/>
          <w:sz w:val="24"/>
          <w:szCs w:val="21"/>
        </w:rPr>
        <w:t>不正确</w:t>
      </w:r>
    </w:p>
    <w:p w14:paraId="1A0667BD">
      <w:pPr>
        <w:wordWrap/>
        <w:spacing w:before="0" w:after="0" w:line="360" w:lineRule="auto"/>
        <w:rPr>
          <w:color w:val="auto"/>
        </w:rPr>
      </w:pPr>
      <w:r>
        <w:rPr>
          <w:color w:val="auto"/>
          <w:sz w:val="24"/>
          <w:szCs w:val="21"/>
        </w:rPr>
        <w:t>(2)2NaOH</w:t>
      </w:r>
      <w:r>
        <w:rPr>
          <w:rFonts w:ascii="宋体" w:hAnsi="宋体" w:eastAsia="宋体" w:cs="宋体"/>
          <w:color w:val="auto"/>
          <w:sz w:val="24"/>
          <w:szCs w:val="21"/>
        </w:rPr>
        <w:t>＋</w:t>
      </w:r>
      <w:r>
        <w:rPr>
          <w:color w:val="auto"/>
          <w:sz w:val="24"/>
          <w:szCs w:val="21"/>
        </w:rPr>
        <w:t>CO</w:t>
      </w:r>
      <w:r>
        <w:rPr>
          <w:color w:val="auto"/>
          <w:sz w:val="24"/>
          <w:szCs w:val="26"/>
          <w:vertAlign w:val="subscript"/>
        </w:rPr>
        <w:t>2</w:t>
      </w:r>
      <w:r>
        <w:rPr>
          <w:color w:val="auto"/>
          <w:sz w:val="24"/>
          <w:szCs w:val="30"/>
          <w:vertAlign w:val="subscript"/>
        </w:rPr>
        <w:t> </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szCs w:val="21"/>
        </w:rPr>
        <w:t>Na</w:t>
      </w:r>
      <w:r>
        <w:rPr>
          <w:color w:val="auto"/>
          <w:sz w:val="24"/>
          <w:szCs w:val="26"/>
          <w:vertAlign w:val="subscript"/>
        </w:rPr>
        <w:t>2</w:t>
      </w:r>
      <w:r>
        <w:rPr>
          <w:color w:val="auto"/>
          <w:sz w:val="24"/>
          <w:szCs w:val="21"/>
        </w:rPr>
        <w:t>CO</w:t>
      </w:r>
      <w:r>
        <w:rPr>
          <w:color w:val="auto"/>
          <w:sz w:val="24"/>
          <w:szCs w:val="26"/>
          <w:vertAlign w:val="subscript"/>
        </w:rPr>
        <w:t>3</w:t>
      </w:r>
      <w:r>
        <w:rPr>
          <w:rFonts w:ascii="宋体" w:hAnsi="宋体" w:eastAsia="宋体" w:cs="宋体"/>
          <w:color w:val="auto"/>
          <w:sz w:val="24"/>
          <w:szCs w:val="21"/>
        </w:rPr>
        <w:t>＋</w:t>
      </w:r>
      <w:r>
        <w:rPr>
          <w:color w:val="auto"/>
          <w:sz w:val="24"/>
          <w:szCs w:val="21"/>
        </w:rPr>
        <w:t>H</w:t>
      </w:r>
      <w:r>
        <w:rPr>
          <w:color w:val="auto"/>
          <w:sz w:val="24"/>
          <w:szCs w:val="26"/>
          <w:vertAlign w:val="subscript"/>
        </w:rPr>
        <w:t>2</w:t>
      </w:r>
      <w:r>
        <w:rPr>
          <w:color w:val="auto"/>
          <w:sz w:val="24"/>
          <w:szCs w:val="21"/>
        </w:rPr>
        <w:t>O </w:t>
      </w:r>
      <w:r>
        <w:rPr>
          <w:rFonts w:hint="eastAsia" w:eastAsia="宋体"/>
          <w:color w:val="auto"/>
          <w:sz w:val="24"/>
          <w:szCs w:val="21"/>
          <w:lang w:val="en-US" w:eastAsia="zh-CN"/>
        </w:rPr>
        <w:t xml:space="preserve">      </w:t>
      </w:r>
      <w:r>
        <w:rPr>
          <w:color w:val="auto"/>
          <w:sz w:val="24"/>
          <w:szCs w:val="21"/>
        </w:rPr>
        <w:t>Na</w:t>
      </w:r>
      <w:r>
        <w:rPr>
          <w:color w:val="auto"/>
          <w:sz w:val="24"/>
          <w:szCs w:val="26"/>
          <w:vertAlign w:val="subscript"/>
        </w:rPr>
        <w:t>2</w:t>
      </w:r>
      <w:r>
        <w:rPr>
          <w:rFonts w:hint="eastAsia" w:eastAsia="宋体"/>
          <w:color w:val="auto"/>
          <w:sz w:val="24"/>
          <w:szCs w:val="26"/>
          <w:vertAlign w:val="subscript"/>
          <w:lang w:val="en-US" w:eastAsia="zh-CN"/>
        </w:rPr>
        <w:t xml:space="preserve"> </w:t>
      </w:r>
      <w:r>
        <w:rPr>
          <w:color w:val="auto"/>
          <w:sz w:val="24"/>
          <w:szCs w:val="21"/>
        </w:rPr>
        <w:t>CO</w:t>
      </w:r>
      <w:r>
        <w:rPr>
          <w:color w:val="auto"/>
          <w:sz w:val="24"/>
          <w:szCs w:val="26"/>
          <w:vertAlign w:val="subscript"/>
        </w:rPr>
        <w:t>3</w:t>
      </w:r>
      <w:r>
        <w:rPr>
          <w:rFonts w:ascii="宋体" w:hAnsi="宋体" w:eastAsia="宋体" w:cs="宋体"/>
          <w:color w:val="auto"/>
          <w:sz w:val="24"/>
          <w:szCs w:val="21"/>
        </w:rPr>
        <w:t>溶液也显碱性，酚酞不会褪色</w:t>
      </w:r>
      <w:r>
        <w:rPr>
          <w:color w:val="auto"/>
          <w:sz w:val="24"/>
          <w:szCs w:val="21"/>
        </w:rPr>
        <w:t>(</w:t>
      </w:r>
      <w:r>
        <w:rPr>
          <w:rFonts w:ascii="宋体" w:hAnsi="宋体" w:eastAsia="宋体" w:cs="宋体"/>
          <w:color w:val="auto"/>
          <w:sz w:val="24"/>
          <w:szCs w:val="21"/>
        </w:rPr>
        <w:t>合理即可</w:t>
      </w:r>
      <w:r>
        <w:rPr>
          <w:color w:val="auto"/>
          <w:sz w:val="24"/>
          <w:szCs w:val="21"/>
        </w:rPr>
        <w:t>)</w:t>
      </w:r>
      <w:r>
        <w:rPr>
          <w:rFonts w:ascii="宋体" w:hAnsi="宋体" w:eastAsia="宋体" w:cs="宋体"/>
          <w:color w:val="auto"/>
          <w:sz w:val="24"/>
          <w:szCs w:val="21"/>
        </w:rPr>
        <w:t>　</w:t>
      </w:r>
      <w:r>
        <w:rPr>
          <w:color w:val="auto"/>
          <w:sz w:val="24"/>
          <w:szCs w:val="21"/>
        </w:rPr>
        <w:t xml:space="preserve">                </w:t>
      </w:r>
      <w:r>
        <w:rPr>
          <w:rFonts w:ascii="宋体" w:hAnsi="宋体" w:eastAsia="宋体" w:cs="宋体"/>
          <w:color w:val="auto"/>
          <w:sz w:val="24"/>
          <w:szCs w:val="21"/>
        </w:rPr>
        <w:t>酸　</w:t>
      </w:r>
      <w:r>
        <w:rPr>
          <w:color w:val="auto"/>
          <w:sz w:val="24"/>
          <w:szCs w:val="21"/>
        </w:rPr>
        <w:t xml:space="preserve">                </w:t>
      </w:r>
      <w:r>
        <w:rPr>
          <w:rFonts w:ascii="宋体" w:hAnsi="宋体" w:eastAsia="宋体" w:cs="宋体"/>
          <w:color w:val="auto"/>
          <w:sz w:val="24"/>
          <w:szCs w:val="21"/>
        </w:rPr>
        <w:t>浓盐酸具有挥发性，挥发出的</w:t>
      </w:r>
      <w:r>
        <w:rPr>
          <w:color w:val="auto"/>
          <w:sz w:val="24"/>
          <w:szCs w:val="21"/>
        </w:rPr>
        <w:t>HCl</w:t>
      </w:r>
      <w:r>
        <w:rPr>
          <w:rFonts w:ascii="宋体" w:hAnsi="宋体" w:eastAsia="宋体" w:cs="宋体"/>
          <w:color w:val="auto"/>
          <w:sz w:val="24"/>
          <w:szCs w:val="21"/>
        </w:rPr>
        <w:t>气体与</w:t>
      </w:r>
      <w:r>
        <w:rPr>
          <w:color w:val="auto"/>
          <w:sz w:val="24"/>
          <w:szCs w:val="21"/>
        </w:rPr>
        <w:t>NaOH</w:t>
      </w:r>
      <w:r>
        <w:rPr>
          <w:rFonts w:ascii="宋体" w:hAnsi="宋体" w:eastAsia="宋体" w:cs="宋体"/>
          <w:color w:val="auto"/>
          <w:sz w:val="24"/>
          <w:szCs w:val="21"/>
        </w:rPr>
        <w:t>溶液发生了反应</w:t>
      </w:r>
    </w:p>
    <w:p w14:paraId="733A4D90">
      <w:pPr>
        <w:wordWrap/>
        <w:spacing w:before="0" w:after="0" w:line="360" w:lineRule="auto"/>
        <w:rPr>
          <w:rFonts w:ascii="Times New Roman" w:hAnsi="Times New Roman" w:eastAsia="Times New Roman" w:cs="Times New Roman"/>
          <w:color w:val="auto"/>
        </w:rPr>
      </w:pPr>
      <w:r>
        <w:rPr>
          <w:color w:val="auto"/>
          <w:sz w:val="24"/>
          <w:szCs w:val="21"/>
        </w:rPr>
        <w:t>(3)NaOH</w:t>
      </w:r>
      <w:r>
        <w:rPr>
          <w:rFonts w:ascii="宋体" w:hAnsi="宋体" w:eastAsia="宋体" w:cs="宋体"/>
          <w:color w:val="auto"/>
          <w:sz w:val="24"/>
          <w:szCs w:val="21"/>
        </w:rPr>
        <w:t>溶液的浓度越大，酚酞由红色褪为无色的速率越快</w:t>
      </w:r>
      <w:r>
        <w:rPr>
          <w:color w:val="auto"/>
          <w:sz w:val="24"/>
          <w:szCs w:val="21"/>
        </w:rPr>
        <w:t>(</w:t>
      </w:r>
      <w:r>
        <w:rPr>
          <w:rFonts w:ascii="宋体" w:hAnsi="宋体" w:eastAsia="宋体" w:cs="宋体"/>
          <w:color w:val="auto"/>
          <w:sz w:val="24"/>
          <w:szCs w:val="21"/>
        </w:rPr>
        <w:t>合理即可</w:t>
      </w:r>
      <w:r>
        <w:rPr>
          <w:color w:val="auto"/>
          <w:sz w:val="24"/>
          <w:szCs w:val="21"/>
        </w:rPr>
        <w:t>)</w:t>
      </w:r>
    </w:p>
    <w:p w14:paraId="22E480B1">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【解析】</w:t>
      </w:r>
      <w:r>
        <w:rPr>
          <w:rFonts w:ascii="宋体" w:hAnsi="宋体" w:eastAsia="宋体" w:cs="宋体"/>
          <w:color w:val="auto"/>
          <w:sz w:val="24"/>
        </w:rPr>
        <w:t>【猜想与假设】将无色酚酞溶液滴入</w:t>
      </w:r>
      <w:r>
        <w:rPr>
          <w:color w:val="auto"/>
          <w:sz w:val="24"/>
        </w:rPr>
        <w:t>NaOH</w:t>
      </w:r>
      <w:r>
        <w:rPr>
          <w:rFonts w:ascii="宋体" w:hAnsi="宋体" w:eastAsia="宋体" w:cs="宋体"/>
          <w:color w:val="auto"/>
          <w:sz w:val="24"/>
        </w:rPr>
        <w:t>溶液中后变红色，一段时间后溶液又褪为无色，可能的原因有与氢氧化钠溶液的温度有关或仪器不干净，含有酸性物质等。【设计与实验】</w:t>
      </w:r>
      <w:r>
        <w:rPr>
          <w:color w:val="auto"/>
          <w:sz w:val="24"/>
        </w:rPr>
        <w:t>(1)</w:t>
      </w:r>
      <w:r>
        <w:rPr>
          <w:rFonts w:ascii="Cambria Math" w:hAnsi="Cambria Math" w:eastAsia="Cambria Math" w:cs="Cambria Math"/>
          <w:color w:val="auto"/>
          <w:sz w:val="24"/>
        </w:rPr>
        <w:t>①</w:t>
      </w:r>
      <w:r>
        <w:rPr>
          <w:rFonts w:ascii="宋体" w:hAnsi="宋体" w:eastAsia="宋体" w:cs="宋体"/>
          <w:color w:val="auto"/>
          <w:sz w:val="24"/>
        </w:rPr>
        <w:t>甲同学的猜想是酚酞与氧气发生了反应，为验证其猜想是否正确，可在无氧气的条件下进行实验，观察溶液是否褪色。由于极少量氧气会溶解在水中，根据气体的溶解度随温度的升高而减小，可知实验步骤</w:t>
      </w:r>
      <w:r>
        <w:rPr>
          <w:rFonts w:ascii="Cambria Math" w:hAnsi="Cambria Math" w:eastAsia="Cambria Math" w:cs="Cambria Math"/>
          <w:color w:val="auto"/>
          <w:sz w:val="24"/>
        </w:rPr>
        <w:t>①</w:t>
      </w:r>
      <w:r>
        <w:rPr>
          <w:rFonts w:ascii="宋体" w:hAnsi="宋体" w:eastAsia="宋体" w:cs="宋体"/>
          <w:color w:val="auto"/>
          <w:sz w:val="24"/>
        </w:rPr>
        <w:t>的目的是除去溶液中溶解的</w:t>
      </w:r>
      <w:r>
        <w:rPr>
          <w:color w:val="auto"/>
          <w:sz w:val="24"/>
        </w:rPr>
        <w:t>O</w:t>
      </w:r>
      <w:r>
        <w:rPr>
          <w:color w:val="auto"/>
          <w:sz w:val="24"/>
          <w:szCs w:val="30"/>
          <w:vertAlign w:val="subscript"/>
        </w:rPr>
        <w:t>2</w:t>
      </w:r>
      <w:r>
        <w:rPr>
          <w:rFonts w:ascii="宋体" w:hAnsi="宋体" w:eastAsia="宋体" w:cs="宋体"/>
          <w:color w:val="auto"/>
          <w:sz w:val="24"/>
        </w:rPr>
        <w:t>。</w:t>
      </w:r>
      <w:r>
        <w:rPr>
          <w:rFonts w:ascii="Cambria Math" w:hAnsi="Cambria Math" w:eastAsia="Cambria Math" w:cs="Cambria Math"/>
          <w:color w:val="auto"/>
          <w:sz w:val="24"/>
        </w:rPr>
        <w:t>②</w:t>
      </w:r>
      <w:r>
        <w:rPr>
          <w:rFonts w:ascii="宋体" w:hAnsi="宋体" w:eastAsia="宋体" w:cs="宋体"/>
          <w:color w:val="auto"/>
          <w:sz w:val="24"/>
        </w:rPr>
        <w:t>将</w:t>
      </w:r>
      <w:r>
        <w:rPr>
          <w:rFonts w:ascii="Cambria Math" w:hAnsi="Cambria Math" w:eastAsia="Cambria Math" w:cs="Cambria Math"/>
          <w:color w:val="auto"/>
          <w:sz w:val="24"/>
        </w:rPr>
        <w:t>①</w:t>
      </w:r>
      <w:r>
        <w:rPr>
          <w:rFonts w:ascii="宋体" w:hAnsi="宋体" w:eastAsia="宋体" w:cs="宋体"/>
          <w:color w:val="auto"/>
          <w:sz w:val="24"/>
        </w:rPr>
        <w:t>中的溶液冷却后，向其中滴加酚酞溶液，并滴少量植物油于溶液上方，可防止空气中的氧气再次溶于溶液中，以验证在无氧气的条件下，变红的溶液是否会褪色。通过实验现象可知，除去氧气的</w:t>
      </w:r>
      <w:r>
        <w:rPr>
          <w:color w:val="auto"/>
          <w:sz w:val="24"/>
        </w:rPr>
        <w:t>“NaOH</w:t>
      </w:r>
      <w:r>
        <w:rPr>
          <w:rFonts w:ascii="宋体" w:hAnsi="宋体" w:eastAsia="宋体" w:cs="宋体"/>
          <w:color w:val="auto"/>
          <w:sz w:val="24"/>
        </w:rPr>
        <w:t>溶液</w:t>
      </w:r>
      <w:r>
        <w:rPr>
          <w:color w:val="auto"/>
          <w:sz w:val="24"/>
        </w:rPr>
        <w:t>”</w:t>
      </w:r>
      <w:r>
        <w:rPr>
          <w:rFonts w:ascii="宋体" w:hAnsi="宋体" w:eastAsia="宋体" w:cs="宋体"/>
          <w:color w:val="auto"/>
          <w:sz w:val="24"/>
        </w:rPr>
        <w:t>还是会褪色，因此甲同学的猜想不正确。</w:t>
      </w:r>
      <w:r>
        <w:rPr>
          <w:color w:val="auto"/>
          <w:sz w:val="24"/>
        </w:rPr>
        <w:t>(2)</w:t>
      </w:r>
      <w:r>
        <w:rPr>
          <w:rFonts w:ascii="宋体" w:hAnsi="宋体" w:eastAsia="宋体" w:cs="宋体"/>
          <w:color w:val="auto"/>
          <w:sz w:val="24"/>
        </w:rPr>
        <w:t>盐酸与石灰石反应生成</w:t>
      </w:r>
      <w:r>
        <w:rPr>
          <w:color w:val="auto"/>
          <w:sz w:val="24"/>
        </w:rPr>
        <w:t>CO</w:t>
      </w:r>
      <w:r>
        <w:rPr>
          <w:color w:val="auto"/>
          <w:sz w:val="24"/>
          <w:szCs w:val="30"/>
          <w:vertAlign w:val="subscript"/>
        </w:rPr>
        <w:t>2</w:t>
      </w:r>
      <w:r>
        <w:rPr>
          <w:rFonts w:ascii="宋体" w:hAnsi="宋体" w:eastAsia="宋体" w:cs="宋体"/>
          <w:color w:val="auto"/>
          <w:sz w:val="24"/>
        </w:rPr>
        <w:t>气体，将产生的气体通入滴有酚酞的</w:t>
      </w:r>
      <w:r>
        <w:rPr>
          <w:color w:val="auto"/>
          <w:sz w:val="24"/>
        </w:rPr>
        <w:t>NaOH</w:t>
      </w:r>
      <w:r>
        <w:rPr>
          <w:rFonts w:ascii="宋体" w:hAnsi="宋体" w:eastAsia="宋体" w:cs="宋体"/>
          <w:color w:val="auto"/>
          <w:sz w:val="24"/>
        </w:rPr>
        <w:t>溶液中，</w:t>
      </w:r>
      <w:r>
        <w:rPr>
          <w:color w:val="auto"/>
          <w:sz w:val="24"/>
        </w:rPr>
        <w:t>CO</w:t>
      </w:r>
      <w:r>
        <w:rPr>
          <w:color w:val="auto"/>
          <w:sz w:val="24"/>
          <w:szCs w:val="30"/>
          <w:vertAlign w:val="subscript"/>
        </w:rPr>
        <w:t>2</w:t>
      </w:r>
      <w:r>
        <w:rPr>
          <w:rFonts w:ascii="宋体" w:hAnsi="宋体" w:eastAsia="宋体" w:cs="宋体"/>
          <w:color w:val="auto"/>
          <w:sz w:val="24"/>
        </w:rPr>
        <w:t>与</w:t>
      </w:r>
      <w:r>
        <w:rPr>
          <w:color w:val="auto"/>
          <w:sz w:val="24"/>
        </w:rPr>
        <w:t>NaOH</w:t>
      </w:r>
      <w:r>
        <w:rPr>
          <w:rFonts w:ascii="宋体" w:hAnsi="宋体" w:eastAsia="宋体" w:cs="宋体"/>
          <w:color w:val="auto"/>
          <w:sz w:val="24"/>
        </w:rPr>
        <w:t>发生反应生成碳酸钠和水，据此写出反应的化学方程式。丁同学认为乙同学猜想不正确，因为二氧化碳与氢氧化钠反应生成的</w:t>
      </w:r>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溶液也显碱性，酚酞在其溶液中不会褪色；通过测定乙同学实验后溶液的</w:t>
      </w:r>
      <w:r>
        <w:rPr>
          <w:color w:val="auto"/>
          <w:sz w:val="24"/>
        </w:rPr>
        <w:t>pH&lt;7</w:t>
      </w:r>
      <w:r>
        <w:rPr>
          <w:rFonts w:ascii="宋体" w:hAnsi="宋体" w:eastAsia="宋体" w:cs="宋体"/>
          <w:color w:val="auto"/>
          <w:sz w:val="24"/>
        </w:rPr>
        <w:t>，说明反应后的溶液显酸性；因此实验中溶液褪色的原因可能是浓盐酸具有挥发性，挥发出的</w:t>
      </w:r>
      <w:r>
        <w:rPr>
          <w:color w:val="auto"/>
          <w:sz w:val="24"/>
        </w:rPr>
        <w:t>HCl</w:t>
      </w:r>
      <w:r>
        <w:rPr>
          <w:rFonts w:ascii="宋体" w:hAnsi="宋体" w:eastAsia="宋体" w:cs="宋体"/>
          <w:color w:val="auto"/>
          <w:sz w:val="24"/>
        </w:rPr>
        <w:t>气体与溶液中的碱性物质发生了反应并最终使溶液碱性消失，溶液变无色。</w:t>
      </w:r>
      <w:r>
        <w:rPr>
          <w:color w:val="auto"/>
          <w:sz w:val="24"/>
        </w:rPr>
        <w:t>(3)</w:t>
      </w:r>
      <w:r>
        <w:rPr>
          <w:rFonts w:ascii="宋体" w:hAnsi="宋体" w:eastAsia="宋体" w:cs="宋体"/>
          <w:color w:val="auto"/>
          <w:sz w:val="24"/>
        </w:rPr>
        <w:t>由丙同学实验所得曲线可以看出：酚酞在</w:t>
      </w:r>
      <w:r>
        <w:rPr>
          <w:color w:val="auto"/>
          <w:sz w:val="24"/>
        </w:rPr>
        <w:t>5%</w:t>
      </w:r>
      <w:r>
        <w:rPr>
          <w:rFonts w:ascii="宋体" w:hAnsi="宋体" w:eastAsia="宋体" w:cs="宋体"/>
          <w:color w:val="auto"/>
          <w:sz w:val="24"/>
        </w:rPr>
        <w:t>的</w:t>
      </w:r>
      <w:r>
        <w:rPr>
          <w:color w:val="auto"/>
          <w:sz w:val="24"/>
        </w:rPr>
        <w:t>NaOH</w:t>
      </w:r>
      <w:r>
        <w:rPr>
          <w:rFonts w:ascii="宋体" w:hAnsi="宋体" w:eastAsia="宋体" w:cs="宋体"/>
          <w:color w:val="auto"/>
          <w:sz w:val="24"/>
        </w:rPr>
        <w:t>溶液中不会褪色，但在</w:t>
      </w:r>
      <w:r>
        <w:rPr>
          <w:color w:val="auto"/>
          <w:sz w:val="24"/>
        </w:rPr>
        <w:t>10%</w:t>
      </w:r>
      <w:r>
        <w:rPr>
          <w:rFonts w:ascii="宋体" w:hAnsi="宋体" w:eastAsia="宋体" w:cs="宋体"/>
          <w:color w:val="auto"/>
          <w:sz w:val="24"/>
        </w:rPr>
        <w:t>、</w:t>
      </w:r>
      <w:r>
        <w:rPr>
          <w:color w:val="auto"/>
          <w:sz w:val="24"/>
        </w:rPr>
        <w:t>20%</w:t>
      </w:r>
      <w:r>
        <w:rPr>
          <w:rFonts w:ascii="宋体" w:hAnsi="宋体" w:eastAsia="宋体" w:cs="宋体"/>
          <w:color w:val="auto"/>
          <w:sz w:val="24"/>
        </w:rPr>
        <w:t>的</w:t>
      </w:r>
      <w:r>
        <w:rPr>
          <w:color w:val="auto"/>
          <w:sz w:val="24"/>
        </w:rPr>
        <w:t>NaOH</w:t>
      </w:r>
      <w:r>
        <w:rPr>
          <w:rFonts w:ascii="宋体" w:hAnsi="宋体" w:eastAsia="宋体" w:cs="宋体"/>
          <w:color w:val="auto"/>
          <w:sz w:val="24"/>
        </w:rPr>
        <w:t>溶液中均会褪色，并且</w:t>
      </w:r>
      <w:r>
        <w:rPr>
          <w:color w:val="auto"/>
          <w:sz w:val="24"/>
        </w:rPr>
        <w:t>NaOH</w:t>
      </w:r>
      <w:r>
        <w:rPr>
          <w:rFonts w:ascii="宋体" w:hAnsi="宋体" w:eastAsia="宋体" w:cs="宋体"/>
          <w:color w:val="auto"/>
          <w:sz w:val="24"/>
        </w:rPr>
        <w:t>溶液的浓度越大，酚酞由红色褪为无色的速率越快。</w:t>
      </w:r>
    </w:p>
    <w:p w14:paraId="5864A1BF">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21.</w:t>
      </w:r>
      <w:r>
        <w:rPr>
          <w:color w:val="auto"/>
          <w:sz w:val="24"/>
        </w:rPr>
        <w:t>(1)</w:t>
      </w:r>
      <w:r>
        <w:rPr>
          <w:rFonts w:ascii="宋体" w:hAnsi="宋体" w:eastAsia="宋体" w:cs="宋体"/>
          <w:color w:val="auto"/>
          <w:sz w:val="24"/>
        </w:rPr>
        <w:t>酸</w:t>
      </w:r>
    </w:p>
    <w:p w14:paraId="03FEDAC6">
      <w:pPr>
        <w:wordWrap/>
        <w:spacing w:before="0" w:after="0" w:line="360" w:lineRule="auto"/>
        <w:rPr>
          <w:rFonts w:ascii="Times New Roman" w:hAnsi="Times New Roman" w:eastAsia="Times New Roman" w:cs="Times New Roman"/>
          <w:color w:val="auto"/>
        </w:rPr>
      </w:pPr>
      <w:r>
        <w:rPr>
          <w:color w:val="auto"/>
          <w:sz w:val="24"/>
        </w:rPr>
        <w:t>(2)</w:t>
      </w:r>
      <w:r>
        <w:rPr>
          <w:rFonts w:ascii="宋体" w:hAnsi="宋体" w:eastAsia="宋体" w:cs="宋体"/>
          <w:color w:val="auto"/>
          <w:sz w:val="24"/>
        </w:rPr>
        <w:t>氢、氧</w:t>
      </w:r>
    </w:p>
    <w:p w14:paraId="3FBED94B">
      <w:pPr>
        <w:wordWrap/>
        <w:spacing w:before="0" w:after="0" w:line="360" w:lineRule="auto"/>
        <w:rPr>
          <w:color w:val="auto"/>
        </w:rPr>
      </w:pPr>
      <w:r>
        <w:rPr>
          <w:color w:val="auto"/>
          <w:sz w:val="24"/>
        </w:rPr>
        <w:t>(3)</w:t>
      </w:r>
      <w:r>
        <w:rPr>
          <w:rFonts w:ascii="宋体" w:hAnsi="宋体" w:eastAsia="宋体" w:cs="宋体"/>
          <w:color w:val="auto"/>
          <w:sz w:val="24"/>
        </w:rPr>
        <w:t>不成立</w:t>
      </w:r>
      <w:r>
        <w:rPr>
          <w:color w:val="auto"/>
          <w:sz w:val="24"/>
        </w:rPr>
        <w:t>            </w:t>
      </w:r>
      <w:r>
        <w:rPr>
          <w:rFonts w:ascii="宋体" w:hAnsi="宋体" w:eastAsia="宋体" w:cs="宋体"/>
          <w:color w:val="auto"/>
          <w:sz w:val="24"/>
        </w:rPr>
        <w:t>澄清石灰水变浑浊</w:t>
      </w:r>
      <w:r>
        <w:rPr>
          <w:color w:val="auto"/>
          <w:sz w:val="24"/>
        </w:rPr>
        <w:t xml:space="preserve">              3CO</w:t>
      </w:r>
      <w:r>
        <w:rPr>
          <w:rFonts w:ascii="宋体" w:hAnsi="宋体" w:eastAsia="宋体" w:cs="宋体"/>
          <w:color w:val="auto"/>
          <w:sz w:val="24"/>
        </w:rPr>
        <w:t>＋</w:t>
      </w:r>
      <w:r>
        <w:rPr>
          <w:color w:val="auto"/>
          <w:sz w:val="24"/>
        </w:rPr>
        <w:t>Fe</w:t>
      </w:r>
      <w:r>
        <w:rPr>
          <w:color w:val="auto"/>
          <w:sz w:val="24"/>
          <w:szCs w:val="30"/>
          <w:vertAlign w:val="subscript"/>
        </w:rPr>
        <w:t>2</w:t>
      </w:r>
      <w:r>
        <w:rPr>
          <w:color w:val="auto"/>
          <w:sz w:val="24"/>
        </w:rPr>
        <w:t>O</w:t>
      </w:r>
      <w:r>
        <w:rPr>
          <w:color w:val="auto"/>
          <w:sz w:val="24"/>
          <w:szCs w:val="30"/>
          <w:vertAlign w:val="subscript"/>
        </w:rPr>
        <w:t>3</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limUpp>
              <m:limUppPr>
                <m:ctrlPr>
                  <w:rPr>
                    <w:color w:val="auto"/>
                  </w:rPr>
                </m:ctrlPr>
              </m:limUppPr>
              <m:e>
                <m:r>
                  <m:rPr>
                    <m:nor/>
                    <m:sty m:val="p"/>
                  </m:rPr>
                  <w:rPr>
                    <w:rFonts w:ascii="Cambria Math" w:hAnsi="Cambria Math" w:eastAsia="Cambria Math" w:cs="Cambria Math"/>
                    <w:b w:val="0"/>
                    <w:i w:val="0"/>
                    <w:color w:val="auto"/>
                  </w:rPr>
                  <m:t>高温</m:t>
                </m:r>
                <m:ctrlPr>
                  <w:rPr>
                    <w:color w:val="auto"/>
                  </w:rPr>
                </m:ctrlPr>
              </m:e>
              <m:lim>
                <m:ctrlPr>
                  <w:rPr>
                    <w:color w:val="auto"/>
                  </w:rPr>
                </m:ctrlPr>
              </m:lim>
            </m:limUpp>
            <m:ctrlPr>
              <w:rPr>
                <w:color w:val="auto"/>
              </w:rPr>
            </m:ctrlPr>
          </m:lim>
        </m:limUpp>
      </m:oMath>
      <w:r>
        <w:rPr>
          <w:color w:val="auto"/>
          <w:sz w:val="24"/>
        </w:rPr>
        <w:t>2Fe</w:t>
      </w:r>
      <w:r>
        <w:rPr>
          <w:rFonts w:ascii="宋体" w:hAnsi="宋体" w:eastAsia="宋体" w:cs="宋体"/>
          <w:color w:val="auto"/>
          <w:sz w:val="24"/>
        </w:rPr>
        <w:t>＋</w:t>
      </w:r>
      <w:r>
        <w:rPr>
          <w:color w:val="auto"/>
          <w:sz w:val="24"/>
        </w:rPr>
        <w:t>3CO</w:t>
      </w:r>
      <w:r>
        <w:rPr>
          <w:color w:val="auto"/>
          <w:sz w:val="24"/>
          <w:szCs w:val="30"/>
          <w:vertAlign w:val="subscript"/>
        </w:rPr>
        <w:t>2</w:t>
      </w:r>
    </w:p>
    <w:p w14:paraId="4408E6D0">
      <w:pPr>
        <w:wordWrap/>
        <w:spacing w:before="0" w:after="0" w:line="360" w:lineRule="auto"/>
        <w:rPr>
          <w:rFonts w:ascii="Times New Roman" w:hAnsi="Times New Roman" w:eastAsia="Times New Roman" w:cs="Times New Roman"/>
          <w:color w:val="auto"/>
        </w:rPr>
      </w:pPr>
      <w:r>
        <w:rPr>
          <w:color w:val="auto"/>
          <w:sz w:val="24"/>
        </w:rPr>
        <w:t>(4)</w:t>
      </w:r>
      <w:r>
        <w:rPr>
          <w:rFonts w:ascii="宋体" w:hAnsi="宋体" w:eastAsia="宋体" w:cs="宋体"/>
          <w:color w:val="auto"/>
          <w:sz w:val="24"/>
        </w:rPr>
        <w:t>没有尾气处理装置</w:t>
      </w:r>
    </w:p>
    <w:p w14:paraId="27EC9AD8">
      <w:pPr>
        <w:wordWrap/>
        <w:spacing w:before="0" w:after="0" w:line="360" w:lineRule="auto"/>
        <w:rPr>
          <w:rFonts w:ascii="Times New Roman" w:hAnsi="Times New Roman" w:eastAsia="Times New Roman" w:cs="Times New Roman"/>
          <w:color w:val="auto"/>
        </w:rPr>
      </w:pPr>
      <w:r>
        <w:rPr>
          <w:color w:val="auto"/>
          <w:sz w:val="24"/>
        </w:rPr>
        <w:t>(5)1</w:t>
      </w:r>
      <w:r>
        <w:rPr>
          <w:rFonts w:ascii="Cambria Math" w:hAnsi="Cambria Math" w:eastAsia="Cambria Math" w:cs="Cambria Math"/>
          <w:color w:val="auto"/>
          <w:sz w:val="24"/>
        </w:rPr>
        <w:t>∶</w:t>
      </w:r>
      <w:r>
        <w:rPr>
          <w:color w:val="auto"/>
          <w:sz w:val="24"/>
        </w:rPr>
        <w:t>2</w:t>
      </w:r>
      <w:r>
        <w:rPr>
          <w:rFonts w:ascii="Cambria Math" w:hAnsi="Cambria Math" w:eastAsia="Cambria Math" w:cs="Cambria Math"/>
          <w:color w:val="auto"/>
          <w:sz w:val="24"/>
        </w:rPr>
        <w:t>∶</w:t>
      </w:r>
      <w:r>
        <w:rPr>
          <w:color w:val="auto"/>
          <w:sz w:val="24"/>
        </w:rPr>
        <w:t>2            6</w:t>
      </w:r>
      <w:r>
        <w:rPr>
          <w:rFonts w:ascii="Cambria Math" w:hAnsi="Cambria Math" w:eastAsia="Cambria Math" w:cs="Cambria Math"/>
          <w:color w:val="auto"/>
          <w:sz w:val="24"/>
        </w:rPr>
        <w:t>∶</w:t>
      </w:r>
      <w:r>
        <w:rPr>
          <w:color w:val="auto"/>
          <w:sz w:val="24"/>
        </w:rPr>
        <w:t>1</w:t>
      </w:r>
      <w:r>
        <w:rPr>
          <w:rFonts w:ascii="Cambria Math" w:hAnsi="Cambria Math" w:eastAsia="Cambria Math" w:cs="Cambria Math"/>
          <w:color w:val="auto"/>
          <w:sz w:val="24"/>
        </w:rPr>
        <w:t>∶</w:t>
      </w:r>
      <w:r>
        <w:rPr>
          <w:color w:val="auto"/>
          <w:sz w:val="24"/>
        </w:rPr>
        <w:t>16</w:t>
      </w:r>
    </w:p>
    <w:p w14:paraId="7E729151">
      <w:pPr>
        <w:wordWrap/>
        <w:spacing w:before="0" w:after="0" w:line="360" w:lineRule="auto"/>
        <w:rPr>
          <w:rFonts w:ascii="Times New Roman" w:hAnsi="Times New Roman" w:eastAsia="Times New Roman" w:cs="Times New Roman"/>
          <w:color w:val="auto"/>
        </w:rPr>
      </w:pPr>
      <w:r>
        <w:rPr>
          <w:color w:val="auto"/>
          <w:sz w:val="24"/>
        </w:rPr>
        <w:t>(6)AB</w:t>
      </w:r>
    </w:p>
    <w:p w14:paraId="233A4E8B">
      <w:pPr>
        <w:wordWrap/>
        <w:spacing w:before="0" w:after="0" w:line="360" w:lineRule="auto"/>
        <w:jc w:val="left"/>
        <w:rPr>
          <w:rFonts w:ascii="Times New Roman" w:hAnsi="Times New Roman" w:eastAsia="Times New Roman" w:cs="Times New Roman"/>
          <w:color w:val="auto"/>
        </w:rPr>
      </w:pPr>
      <w:r>
        <w:rPr>
          <w:rFonts w:ascii="黑体" w:hAnsi="黑体" w:eastAsia="黑体" w:cs="黑体"/>
          <w:b/>
          <w:bCs/>
          <w:color w:val="auto"/>
          <w:sz w:val="24"/>
        </w:rPr>
        <w:t>【解析】</w:t>
      </w:r>
      <w:r>
        <w:rPr>
          <w:color w:val="auto"/>
          <w:sz w:val="24"/>
        </w:rPr>
        <w:t>(1)</w:t>
      </w:r>
      <w:r>
        <w:rPr>
          <w:rFonts w:ascii="宋体" w:hAnsi="宋体" w:eastAsia="宋体" w:cs="宋体"/>
          <w:color w:val="auto"/>
          <w:sz w:val="24"/>
        </w:rPr>
        <w:t>酸性溶液能使紫色石蕊溶液变红，据此分析题干现象，可知蚁酸溶液呈酸性。</w:t>
      </w:r>
      <w:r>
        <w:rPr>
          <w:color w:val="auto"/>
          <w:sz w:val="24"/>
        </w:rPr>
        <w:t>(2)</w:t>
      </w:r>
      <w:r>
        <w:rPr>
          <w:rFonts w:ascii="宋体" w:hAnsi="宋体" w:eastAsia="宋体" w:cs="宋体"/>
          <w:color w:val="auto"/>
          <w:sz w:val="24"/>
        </w:rPr>
        <w:t>化学反应前后元素种类不变，根据蚁酸中含有氢、氧元素，推测蚁酸分解生成的氧化物之一是水。</w:t>
      </w:r>
      <w:r>
        <w:rPr>
          <w:color w:val="auto"/>
          <w:sz w:val="24"/>
        </w:rPr>
        <w:t>(3)</w:t>
      </w:r>
      <w:r>
        <w:rPr>
          <w:rFonts w:ascii="宋体" w:hAnsi="宋体" w:eastAsia="宋体" w:cs="宋体"/>
          <w:color w:val="auto"/>
          <w:sz w:val="24"/>
        </w:rPr>
        <w:t>装置甲中无明显现象，说明气体中不含二氧化碳，猜想</w:t>
      </w:r>
      <w:r>
        <w:rPr>
          <w:color w:val="auto"/>
          <w:sz w:val="24"/>
        </w:rPr>
        <w:t>Ⅰ</w:t>
      </w:r>
      <w:r>
        <w:rPr>
          <w:rFonts w:ascii="宋体" w:hAnsi="宋体" w:eastAsia="宋体" w:cs="宋体"/>
          <w:color w:val="auto"/>
          <w:sz w:val="24"/>
        </w:rPr>
        <w:t>不成立。若猜想</w:t>
      </w:r>
      <w:r>
        <w:rPr>
          <w:color w:val="auto"/>
          <w:sz w:val="24"/>
        </w:rPr>
        <w:t>Ⅱ</w:t>
      </w:r>
      <w:r>
        <w:rPr>
          <w:rFonts w:ascii="宋体" w:hAnsi="宋体" w:eastAsia="宋体" w:cs="宋体"/>
          <w:color w:val="auto"/>
          <w:sz w:val="24"/>
        </w:rPr>
        <w:t>成立，则气体中含有一氧化碳，丙中一氧化碳与氧化铁在高温条件下反应生成铁和二氧化碳，二氧化碳进入丁中，与氢氧化钙反应生成碳酸钙沉淀和水，观察到丁中澄清石灰水变浑浊，并据此写出丙中发生反应的化学方程式。</w:t>
      </w:r>
      <w:r>
        <w:rPr>
          <w:color w:val="auto"/>
          <w:sz w:val="24"/>
        </w:rPr>
        <w:t>(4)</w:t>
      </w:r>
      <w:r>
        <w:rPr>
          <w:rFonts w:ascii="宋体" w:hAnsi="宋体" w:eastAsia="宋体" w:cs="宋体"/>
          <w:color w:val="auto"/>
          <w:sz w:val="24"/>
        </w:rPr>
        <w:t>一氧化碳有毒，逸散到空气中会造成污染，该装置存在的明显不足是没有尾气处理装置。</w:t>
      </w:r>
      <w:r>
        <w:rPr>
          <w:color w:val="auto"/>
          <w:sz w:val="24"/>
        </w:rPr>
        <w:t>(5)</w:t>
      </w:r>
      <w:r>
        <w:rPr>
          <w:rFonts w:ascii="宋体" w:hAnsi="宋体" w:eastAsia="宋体" w:cs="宋体"/>
          <w:color w:val="auto"/>
          <w:sz w:val="24"/>
        </w:rPr>
        <w:t>分析甲酸的化学式，可知其中碳、氢、氧三种元素的原子个数比为</w:t>
      </w:r>
      <w:r>
        <w:rPr>
          <w:color w:val="auto"/>
          <w:sz w:val="24"/>
        </w:rPr>
        <w:t>1</w:t>
      </w:r>
      <w:r>
        <w:rPr>
          <w:rFonts w:ascii="Cambria Math" w:hAnsi="Cambria Math" w:eastAsia="Cambria Math" w:cs="Cambria Math"/>
          <w:color w:val="auto"/>
          <w:sz w:val="24"/>
        </w:rPr>
        <w:t>∶</w:t>
      </w:r>
      <w:r>
        <w:rPr>
          <w:color w:val="auto"/>
          <w:sz w:val="24"/>
        </w:rPr>
        <w:t>2</w:t>
      </w:r>
      <w:r>
        <w:rPr>
          <w:rFonts w:ascii="Cambria Math" w:hAnsi="Cambria Math" w:eastAsia="Cambria Math" w:cs="Cambria Math"/>
          <w:color w:val="auto"/>
          <w:sz w:val="24"/>
        </w:rPr>
        <w:t>∶</w:t>
      </w:r>
      <w:r>
        <w:rPr>
          <w:color w:val="auto"/>
          <w:sz w:val="24"/>
        </w:rPr>
        <w:t>2</w:t>
      </w:r>
      <w:r>
        <w:rPr>
          <w:rFonts w:ascii="宋体" w:hAnsi="宋体" w:eastAsia="宋体" w:cs="宋体"/>
          <w:color w:val="auto"/>
          <w:sz w:val="24"/>
        </w:rPr>
        <w:t>。甲酸中碳、氢、氧元素的质量比为</w:t>
      </w:r>
      <w:r>
        <w:rPr>
          <w:color w:val="auto"/>
          <w:sz w:val="24"/>
        </w:rPr>
        <w:t>(12×1)</w:t>
      </w:r>
      <w:r>
        <w:rPr>
          <w:rFonts w:ascii="Cambria Math" w:hAnsi="Cambria Math" w:eastAsia="Cambria Math" w:cs="Cambria Math"/>
          <w:color w:val="auto"/>
          <w:sz w:val="24"/>
        </w:rPr>
        <w:t>∶</w:t>
      </w:r>
      <w:r>
        <w:rPr>
          <w:color w:val="auto"/>
          <w:sz w:val="24"/>
        </w:rPr>
        <w:t>(1×2)</w:t>
      </w:r>
      <w:r>
        <w:rPr>
          <w:rFonts w:ascii="Cambria Math" w:hAnsi="Cambria Math" w:eastAsia="Cambria Math" w:cs="Cambria Math"/>
          <w:color w:val="auto"/>
          <w:sz w:val="24"/>
        </w:rPr>
        <w:t>∶</w:t>
      </w:r>
      <w:r>
        <w:rPr>
          <w:color w:val="auto"/>
          <w:sz w:val="24"/>
        </w:rPr>
        <w:t>(16×2)</w:t>
      </w:r>
      <w:r>
        <w:rPr>
          <w:rFonts w:ascii="宋体" w:hAnsi="宋体" w:eastAsia="宋体" w:cs="宋体"/>
          <w:color w:val="auto"/>
          <w:sz w:val="24"/>
        </w:rPr>
        <w:t>＝</w:t>
      </w:r>
      <w:r>
        <w:rPr>
          <w:color w:val="auto"/>
          <w:sz w:val="24"/>
        </w:rPr>
        <w:t>6</w:t>
      </w:r>
      <w:r>
        <w:rPr>
          <w:rFonts w:ascii="Cambria Math" w:hAnsi="Cambria Math" w:eastAsia="Cambria Math" w:cs="Cambria Math"/>
          <w:color w:val="auto"/>
          <w:sz w:val="24"/>
        </w:rPr>
        <w:t>∶</w:t>
      </w:r>
      <w:r>
        <w:rPr>
          <w:color w:val="auto"/>
          <w:sz w:val="24"/>
        </w:rPr>
        <w:t>1</w:t>
      </w:r>
      <w:r>
        <w:rPr>
          <w:rFonts w:ascii="Cambria Math" w:hAnsi="Cambria Math" w:eastAsia="Cambria Math" w:cs="Cambria Math"/>
          <w:color w:val="auto"/>
          <w:sz w:val="24"/>
        </w:rPr>
        <w:t>∶</w:t>
      </w:r>
      <w:r>
        <w:rPr>
          <w:color w:val="auto"/>
          <w:sz w:val="24"/>
        </w:rPr>
        <w:t>16</w:t>
      </w:r>
      <w:r>
        <w:rPr>
          <w:rFonts w:ascii="宋体" w:hAnsi="宋体" w:eastAsia="宋体" w:cs="宋体"/>
          <w:color w:val="auto"/>
          <w:sz w:val="24"/>
        </w:rPr>
        <w:t>。</w:t>
      </w:r>
      <w:r>
        <w:rPr>
          <w:color w:val="auto"/>
          <w:sz w:val="24"/>
        </w:rPr>
        <w:t>(6)</w:t>
      </w:r>
      <w:r>
        <w:rPr>
          <w:rFonts w:ascii="宋体" w:hAnsi="宋体" w:eastAsia="宋体" w:cs="宋体"/>
          <w:color w:val="auto"/>
          <w:sz w:val="24"/>
        </w:rPr>
        <w:t>蚁酸显酸性，能与碱性的苏打水或肥皂水反应，因此可涂抹苏打水或肥皂水减轻痛痒，</w:t>
      </w:r>
      <w:r>
        <w:rPr>
          <w:color w:val="auto"/>
          <w:sz w:val="24"/>
        </w:rPr>
        <w:t>A</w:t>
      </w:r>
      <w:r>
        <w:rPr>
          <w:rFonts w:ascii="宋体" w:hAnsi="宋体" w:eastAsia="宋体" w:cs="宋体"/>
          <w:color w:val="auto"/>
          <w:sz w:val="24"/>
        </w:rPr>
        <w:t>、</w:t>
      </w:r>
      <w:r>
        <w:rPr>
          <w:color w:val="auto"/>
          <w:sz w:val="24"/>
        </w:rPr>
        <w:t>B</w:t>
      </w:r>
      <w:r>
        <w:rPr>
          <w:rFonts w:ascii="宋体" w:hAnsi="宋体" w:eastAsia="宋体" w:cs="宋体"/>
          <w:color w:val="auto"/>
          <w:sz w:val="24"/>
        </w:rPr>
        <w:t>正确。</w:t>
      </w:r>
    </w:p>
    <w:p w14:paraId="4DC7FAF0">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22.</w:t>
      </w:r>
      <w:r>
        <w:rPr>
          <w:rFonts w:ascii="宋体" w:hAnsi="宋体" w:eastAsia="宋体" w:cs="宋体"/>
          <w:color w:val="auto"/>
          <w:sz w:val="24"/>
        </w:rPr>
        <w:t>【实验验证】</w:t>
      </w:r>
      <w:r>
        <w:rPr>
          <w:color w:val="auto"/>
          <w:sz w:val="24"/>
        </w:rPr>
        <w:t>Ⅰ.</w:t>
      </w:r>
      <w:r>
        <w:rPr>
          <w:rFonts w:ascii="宋体" w:hAnsi="宋体" w:eastAsia="宋体" w:cs="宋体"/>
          <w:color w:val="auto"/>
          <w:sz w:val="24"/>
        </w:rPr>
        <w:t>气泡　</w:t>
      </w:r>
    </w:p>
    <w:p w14:paraId="296BB672">
      <w:pPr>
        <w:wordWrap/>
        <w:spacing w:before="0" w:after="0" w:line="360" w:lineRule="auto"/>
        <w:rPr>
          <w:rFonts w:ascii="Times New Roman" w:hAnsi="Times New Roman" w:eastAsia="Times New Roman" w:cs="Times New Roman"/>
          <w:color w:val="auto"/>
        </w:rPr>
      </w:pPr>
      <w:r>
        <w:rPr>
          <w:color w:val="auto"/>
          <w:sz w:val="24"/>
        </w:rPr>
        <w:t>Ⅱ.</w:t>
      </w:r>
      <w:r>
        <w:rPr>
          <w:rFonts w:ascii="宋体" w:hAnsi="宋体" w:eastAsia="宋体" w:cs="宋体"/>
          <w:color w:val="auto"/>
          <w:sz w:val="24"/>
        </w:rPr>
        <w:t>氯化钠</w:t>
      </w:r>
      <w:r>
        <w:rPr>
          <w:color w:val="auto"/>
          <w:sz w:val="24"/>
        </w:rPr>
        <w:t>(</w:t>
      </w:r>
      <w:r>
        <w:rPr>
          <w:rFonts w:ascii="宋体" w:hAnsi="宋体" w:eastAsia="宋体" w:cs="宋体"/>
          <w:color w:val="auto"/>
          <w:sz w:val="24"/>
        </w:rPr>
        <w:t>或</w:t>
      </w:r>
      <w:r>
        <w:rPr>
          <w:color w:val="auto"/>
          <w:sz w:val="24"/>
        </w:rPr>
        <w:t>NaCl</w:t>
      </w:r>
      <w:r>
        <w:rPr>
          <w:rFonts w:ascii="宋体" w:hAnsi="宋体" w:eastAsia="宋体" w:cs="宋体"/>
          <w:color w:val="auto"/>
          <w:sz w:val="24"/>
        </w:rPr>
        <w:t>或食用盐</w:t>
      </w:r>
      <w:r>
        <w:rPr>
          <w:color w:val="auto"/>
          <w:sz w:val="24"/>
        </w:rPr>
        <w:t>)</w:t>
      </w:r>
    </w:p>
    <w:p w14:paraId="6FBF4E0B">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rPr>
        <w:t>【交流讨论】稀盐酸中含有氯离子，对氯化钠的检验会造成干扰</w:t>
      </w:r>
      <w:r>
        <w:rPr>
          <w:color w:val="auto"/>
          <w:sz w:val="24"/>
        </w:rPr>
        <w:t>(</w:t>
      </w:r>
      <w:r>
        <w:rPr>
          <w:rFonts w:ascii="宋体" w:hAnsi="宋体" w:eastAsia="宋体" w:cs="宋体"/>
          <w:color w:val="auto"/>
          <w:sz w:val="24"/>
        </w:rPr>
        <w:t>合理即可</w:t>
      </w:r>
      <w:r>
        <w:rPr>
          <w:color w:val="auto"/>
          <w:sz w:val="24"/>
        </w:rPr>
        <w:t>)</w:t>
      </w:r>
    </w:p>
    <w:p w14:paraId="51DBC587">
      <w:pPr>
        <w:wordWrap/>
        <w:spacing w:before="0" w:after="0" w:line="360" w:lineRule="auto"/>
        <w:rPr>
          <w:color w:val="auto"/>
        </w:rPr>
      </w:pPr>
      <w:r>
        <w:rPr>
          <w:rFonts w:ascii="宋体" w:hAnsi="宋体" w:eastAsia="宋体" w:cs="宋体"/>
          <w:color w:val="auto"/>
          <w:sz w:val="24"/>
        </w:rPr>
        <w:t>【实验分析】</w:t>
      </w:r>
      <w:r>
        <w:rPr>
          <w:color w:val="auto"/>
          <w:sz w:val="24"/>
        </w:rPr>
        <w:t>CO</w:t>
      </w:r>
      <w:r>
        <w:rPr>
          <w:color w:val="auto"/>
          <w:sz w:val="24"/>
          <w:szCs w:val="30"/>
          <w:vertAlign w:val="subscript"/>
        </w:rPr>
        <w:t>2</w:t>
      </w:r>
      <w:r>
        <w:rPr>
          <w:rFonts w:ascii="宋体" w:hAnsi="宋体" w:eastAsia="宋体" w:cs="宋体"/>
          <w:color w:val="auto"/>
          <w:sz w:val="24"/>
        </w:rPr>
        <w:t>＋</w:t>
      </w:r>
      <w:r>
        <w:rPr>
          <w:color w:val="auto"/>
          <w:sz w:val="24"/>
        </w:rPr>
        <w:t xml:space="preserve">2NaOH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O</w:t>
      </w:r>
    </w:p>
    <w:p w14:paraId="6E6456AF">
      <w:pPr>
        <w:wordWrap/>
        <w:spacing w:before="0" w:after="0" w:line="360" w:lineRule="auto"/>
        <w:rPr>
          <w:color w:val="auto"/>
        </w:rPr>
      </w:pPr>
      <w:r>
        <w:rPr>
          <w:rFonts w:ascii="宋体" w:hAnsi="宋体" w:eastAsia="宋体" w:cs="宋体"/>
          <w:color w:val="auto"/>
          <w:sz w:val="24"/>
        </w:rPr>
        <w:t>【实验结论】</w:t>
      </w:r>
      <w:r>
        <w:rPr>
          <w:color w:val="auto"/>
          <w:sz w:val="24"/>
        </w:rPr>
        <w:t xml:space="preserve"> </w:t>
      </w:r>
      <m:oMath>
        <m:f>
          <m:fPr>
            <m:ctrlPr>
              <w:rPr>
                <w:color w:val="auto"/>
              </w:rPr>
            </m:ctrlPr>
          </m:fPr>
          <m:num>
            <m:r>
              <m:rPr/>
              <w:rPr>
                <w:rFonts w:ascii="Cambria Math" w:hAnsi="Cambria Math" w:eastAsia="Cambria Math" w:cs="Cambria Math"/>
                <w:color w:val="auto"/>
              </w:rPr>
              <m:t>56(</m:t>
            </m:r>
            <m:sSub>
              <m:sSubPr>
                <m:ctrlPr>
                  <w:rPr>
                    <w:color w:val="auto"/>
                  </w:rPr>
                </m:ctrlPr>
              </m:sSubPr>
              <m:e>
                <m:r>
                  <m:rPr/>
                  <w:rPr>
                    <w:rFonts w:ascii="Cambria Math" w:hAnsi="Cambria Math" w:eastAsia="Cambria Math" w:cs="Cambria Math"/>
                    <w:color w:val="auto"/>
                  </w:rPr>
                  <m:t>m</m:t>
                </m:r>
                <m:ctrlPr>
                  <w:rPr>
                    <w:color w:val="auto"/>
                  </w:rPr>
                </m:ctrlPr>
              </m:e>
              <m:sub>
                <m:r>
                  <m:rPr/>
                  <w:rPr>
                    <w:rFonts w:ascii="Cambria Math" w:hAnsi="Cambria Math" w:eastAsia="Cambria Math" w:cs="Cambria Math"/>
                    <w:color w:val="auto"/>
                  </w:rPr>
                  <m:t>2</m:t>
                </m:r>
                <m:ctrlPr>
                  <w:rPr>
                    <w:color w:val="auto"/>
                  </w:rPr>
                </m:ctrlPr>
              </m:sub>
            </m:sSub>
            <m:r>
              <m:rPr>
                <m:nor/>
                <m:sty m:val="p"/>
              </m:rPr>
              <w:rPr>
                <w:rFonts w:ascii="Cambria Math" w:hAnsi="Cambria Math" w:eastAsia="Cambria Math" w:cs="Cambria Math"/>
                <w:b w:val="0"/>
                <w:i w:val="0"/>
                <w:color w:val="auto"/>
              </w:rPr>
              <m:t>－</m:t>
            </m:r>
            <m:sSub>
              <m:sSubPr>
                <m:ctrlPr>
                  <w:rPr>
                    <w:color w:val="auto"/>
                  </w:rPr>
                </m:ctrlPr>
              </m:sSubPr>
              <m:e>
                <m:r>
                  <m:rPr/>
                  <w:rPr>
                    <w:rFonts w:ascii="Cambria Math" w:hAnsi="Cambria Math" w:eastAsia="Cambria Math" w:cs="Cambria Math"/>
                    <w:color w:val="auto"/>
                  </w:rPr>
                  <m:t>m</m:t>
                </m:r>
                <m:ctrlPr>
                  <w:rPr>
                    <w:color w:val="auto"/>
                  </w:rPr>
                </m:ctrlPr>
              </m:e>
              <m:sub>
                <m:r>
                  <m:rPr/>
                  <w:rPr>
                    <w:rFonts w:ascii="Cambria Math" w:hAnsi="Cambria Math" w:eastAsia="Cambria Math" w:cs="Cambria Math"/>
                    <w:color w:val="auto"/>
                  </w:rPr>
                  <m:t>1</m:t>
                </m:r>
                <m:ctrlPr>
                  <w:rPr>
                    <w:color w:val="auto"/>
                  </w:rPr>
                </m:ctrlPr>
              </m:sub>
            </m:sSub>
            <m:r>
              <m:rPr/>
              <w:rPr>
                <w:rFonts w:ascii="Cambria Math" w:hAnsi="Cambria Math" w:eastAsia="Cambria Math" w:cs="Cambria Math"/>
                <w:color w:val="auto"/>
              </w:rPr>
              <m:t>)</m:t>
            </m:r>
            <m:ctrlPr>
              <w:rPr>
                <w:color w:val="auto"/>
              </w:rPr>
            </m:ctrlPr>
          </m:num>
          <m:den>
            <m:r>
              <m:rPr/>
              <w:rPr>
                <w:rFonts w:ascii="Cambria Math" w:hAnsi="Cambria Math" w:eastAsia="Cambria Math" w:cs="Cambria Math"/>
                <w:color w:val="auto"/>
              </w:rPr>
              <m:t>11m</m:t>
            </m:r>
            <m:ctrlPr>
              <w:rPr>
                <w:color w:val="auto"/>
              </w:rPr>
            </m:ctrlPr>
          </m:den>
        </m:f>
      </m:oMath>
      <w:r>
        <w:rPr>
          <w:color w:val="auto"/>
          <w:sz w:val="24"/>
        </w:rPr>
        <w:t>×100%(</w:t>
      </w:r>
      <w:r>
        <w:rPr>
          <w:rFonts w:ascii="宋体" w:hAnsi="宋体" w:eastAsia="宋体" w:cs="宋体"/>
          <w:color w:val="auto"/>
          <w:sz w:val="24"/>
        </w:rPr>
        <w:t>合理即可</w:t>
      </w:r>
      <w:r>
        <w:rPr>
          <w:color w:val="auto"/>
          <w:sz w:val="24"/>
        </w:rPr>
        <w:t>)</w:t>
      </w:r>
    </w:p>
    <w:p w14:paraId="61FDB063">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rPr>
        <w:t>【反思评价】</w:t>
      </w:r>
      <w:r>
        <w:rPr>
          <w:color w:val="auto"/>
          <w:sz w:val="24"/>
        </w:rPr>
        <w:t>c</w:t>
      </w:r>
    </w:p>
    <w:p w14:paraId="6B23A73E">
      <w:pPr>
        <w:wordWrap/>
        <w:spacing w:before="0" w:after="0" w:line="360" w:lineRule="auto"/>
        <w:rPr>
          <w:color w:val="auto"/>
        </w:rPr>
      </w:pPr>
      <w:r>
        <w:rPr>
          <w:rFonts w:ascii="黑体" w:hAnsi="黑体" w:eastAsia="黑体" w:cs="黑体"/>
          <w:b/>
          <w:bCs/>
          <w:color w:val="auto"/>
          <w:sz w:val="24"/>
        </w:rPr>
        <w:t>【解析】</w:t>
      </w:r>
      <w:r>
        <w:rPr>
          <w:rFonts w:ascii="宋体" w:hAnsi="宋体" w:eastAsia="宋体" w:cs="宋体"/>
          <w:color w:val="auto"/>
          <w:sz w:val="24"/>
        </w:rPr>
        <w:t>【实验验证】</w:t>
      </w:r>
      <w:r>
        <w:rPr>
          <w:color w:val="auto"/>
          <w:sz w:val="24"/>
        </w:rPr>
        <w:t>Ⅰ.</w:t>
      </w:r>
      <w:r>
        <w:rPr>
          <w:rFonts w:ascii="宋体" w:hAnsi="宋体" w:eastAsia="宋体" w:cs="宋体"/>
          <w:color w:val="auto"/>
          <w:sz w:val="24"/>
        </w:rPr>
        <w:t>碳酸钠与稀硝酸反应会生成二氧化碳气体，取少许待检液甲于试管中，滴入过量稀硝酸，观察到有气泡产生，则证明饼干中含碳酸钠。</w:t>
      </w:r>
      <w:r>
        <w:rPr>
          <w:color w:val="auto"/>
          <w:sz w:val="24"/>
        </w:rPr>
        <w:t>Ⅱ.</w:t>
      </w:r>
      <w:r>
        <w:rPr>
          <w:rFonts w:ascii="宋体" w:hAnsi="宋体" w:eastAsia="宋体" w:cs="宋体"/>
          <w:color w:val="auto"/>
          <w:sz w:val="24"/>
        </w:rPr>
        <w:t>向步骤</w:t>
      </w:r>
      <w:r>
        <w:rPr>
          <w:color w:val="auto"/>
          <w:sz w:val="24"/>
        </w:rPr>
        <w:t>Ⅰ</w:t>
      </w:r>
      <w:r>
        <w:rPr>
          <w:rFonts w:ascii="宋体" w:hAnsi="宋体" w:eastAsia="宋体" w:cs="宋体"/>
          <w:color w:val="auto"/>
          <w:sz w:val="24"/>
        </w:rPr>
        <w:t>反应后溶液中滴入少量硝酸银溶液，有白色沉淀产生，即产生氯化银沉淀，证明饼干中含有氯化钠，即食用盐。【交流讨论】稀盐酸中含有氯离子，会对氯化钠的检验造成干扰，所以不可将步骤</w:t>
      </w:r>
      <w:r>
        <w:rPr>
          <w:color w:val="auto"/>
          <w:sz w:val="24"/>
        </w:rPr>
        <w:t>Ⅰ</w:t>
      </w:r>
      <w:r>
        <w:rPr>
          <w:rFonts w:ascii="宋体" w:hAnsi="宋体" w:eastAsia="宋体" w:cs="宋体"/>
          <w:color w:val="auto"/>
          <w:sz w:val="24"/>
        </w:rPr>
        <w:t>中稀硝酸改为稀盐酸。【实验分析】装置</w:t>
      </w:r>
      <w:r>
        <w:rPr>
          <w:color w:val="auto"/>
          <w:sz w:val="24"/>
        </w:rPr>
        <w:t>C</w:t>
      </w:r>
      <w:r>
        <w:rPr>
          <w:rFonts w:ascii="宋体" w:hAnsi="宋体" w:eastAsia="宋体" w:cs="宋体"/>
          <w:color w:val="auto"/>
          <w:sz w:val="24"/>
        </w:rPr>
        <w:t>中氢氧化钠溶液是为了吸收生成的二氧化碳气体，反应的化学方程式为</w:t>
      </w:r>
      <w:r>
        <w:rPr>
          <w:color w:val="auto"/>
          <w:sz w:val="24"/>
        </w:rPr>
        <w:t>CO</w:t>
      </w:r>
      <w:r>
        <w:rPr>
          <w:color w:val="auto"/>
          <w:sz w:val="24"/>
          <w:szCs w:val="30"/>
          <w:vertAlign w:val="subscript"/>
        </w:rPr>
        <w:t>2</w:t>
      </w:r>
      <w:r>
        <w:rPr>
          <w:rFonts w:ascii="宋体" w:hAnsi="宋体" w:eastAsia="宋体" w:cs="宋体"/>
          <w:color w:val="auto"/>
          <w:sz w:val="24"/>
        </w:rPr>
        <w:t>＋</w:t>
      </w:r>
      <w:r>
        <w:rPr>
          <w:color w:val="auto"/>
          <w:sz w:val="24"/>
        </w:rPr>
        <w:t xml:space="preserve">2NaOH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O</w:t>
      </w:r>
      <w:r>
        <w:rPr>
          <w:rFonts w:ascii="宋体" w:hAnsi="宋体" w:eastAsia="宋体" w:cs="宋体"/>
          <w:color w:val="auto"/>
          <w:sz w:val="24"/>
        </w:rPr>
        <w:t>。【实验结论】装置</w:t>
      </w:r>
      <w:r>
        <w:rPr>
          <w:color w:val="auto"/>
          <w:sz w:val="24"/>
        </w:rPr>
        <w:t>C</w:t>
      </w:r>
      <w:r>
        <w:rPr>
          <w:rFonts w:ascii="宋体" w:hAnsi="宋体" w:eastAsia="宋体" w:cs="宋体"/>
          <w:color w:val="auto"/>
          <w:sz w:val="24"/>
        </w:rPr>
        <w:t>增重质量为生成二氧化碳的质量，即待检测液乙中碳酸钠</w:t>
      </w:r>
      <w:r>
        <w:rPr>
          <w:color w:val="auto"/>
          <w:sz w:val="24"/>
        </w:rPr>
        <w:t>(</w:t>
      </w:r>
      <w:r>
        <w:rPr>
          <w:rFonts w:ascii="宋体" w:hAnsi="宋体" w:eastAsia="宋体" w:cs="宋体"/>
          <w:color w:val="auto"/>
          <w:sz w:val="24"/>
        </w:rPr>
        <w:t>样品质量</w:t>
      </w:r>
      <w:r>
        <w:rPr>
          <w:color w:val="auto"/>
          <w:sz w:val="24"/>
        </w:rPr>
        <w:t>m</w:t>
      </w:r>
      <w:r>
        <w:rPr>
          <w:rFonts w:ascii="宋体" w:hAnsi="宋体" w:eastAsia="宋体" w:cs="宋体"/>
          <w:color w:val="auto"/>
          <w:sz w:val="24"/>
        </w:rPr>
        <w:t>的一半</w:t>
      </w:r>
      <w:r>
        <w:rPr>
          <w:color w:val="auto"/>
          <w:sz w:val="24"/>
        </w:rPr>
        <w:t>)</w:t>
      </w:r>
      <w:r>
        <w:rPr>
          <w:rFonts w:ascii="宋体" w:hAnsi="宋体" w:eastAsia="宋体" w:cs="宋体"/>
          <w:color w:val="auto"/>
          <w:sz w:val="24"/>
        </w:rPr>
        <w:t>与稀硫酸反应生成二氧化碳的质量为</w:t>
      </w:r>
      <w:r>
        <w:rPr>
          <w:color w:val="auto"/>
          <w:sz w:val="24"/>
        </w:rPr>
        <w:t>m</w:t>
      </w:r>
      <w:r>
        <w:rPr>
          <w:color w:val="auto"/>
          <w:sz w:val="24"/>
          <w:szCs w:val="30"/>
          <w:vertAlign w:val="subscript"/>
        </w:rPr>
        <w:t>2</w:t>
      </w:r>
      <w:r>
        <w:rPr>
          <w:rFonts w:ascii="宋体" w:hAnsi="宋体" w:eastAsia="宋体" w:cs="宋体"/>
          <w:color w:val="auto"/>
          <w:sz w:val="24"/>
        </w:rPr>
        <w:t>－</w:t>
      </w:r>
      <w:r>
        <w:rPr>
          <w:color w:val="auto"/>
          <w:sz w:val="24"/>
        </w:rPr>
        <w:t>m</w:t>
      </w:r>
      <w:r>
        <w:rPr>
          <w:color w:val="auto"/>
          <w:sz w:val="24"/>
          <w:szCs w:val="30"/>
          <w:vertAlign w:val="subscript"/>
        </w:rPr>
        <w:t>1</w:t>
      </w:r>
      <w:r>
        <w:rPr>
          <w:rFonts w:ascii="宋体" w:hAnsi="宋体" w:eastAsia="宋体" w:cs="宋体"/>
          <w:color w:val="auto"/>
          <w:sz w:val="24"/>
        </w:rPr>
        <w:t>，设待检液乙中碳酸钠质量为</w:t>
      </w:r>
      <w:r>
        <w:rPr>
          <w:i/>
          <w:iCs/>
          <w:color w:val="auto"/>
          <w:sz w:val="24"/>
        </w:rPr>
        <w:t>x</w:t>
      </w:r>
    </w:p>
    <w:p w14:paraId="4AB8BC05">
      <w:pPr>
        <w:wordWrap/>
        <w:spacing w:before="0" w:after="0" w:line="360" w:lineRule="auto"/>
        <w:rPr>
          <w:color w:val="auto"/>
        </w:rPr>
      </w:pPr>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SO</w:t>
      </w:r>
      <w:r>
        <w:rPr>
          <w:color w:val="auto"/>
          <w:sz w:val="24"/>
          <w:szCs w:val="30"/>
          <w:vertAlign w:val="subscript"/>
        </w:rPr>
        <w:t>4</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Na</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O</w:t>
      </w:r>
      <w:r>
        <w:rPr>
          <w:rFonts w:ascii="宋体" w:hAnsi="宋体" w:eastAsia="宋体" w:cs="宋体"/>
          <w:color w:val="auto"/>
          <w:sz w:val="24"/>
        </w:rPr>
        <w:t>＋</w:t>
      </w:r>
      <w:r>
        <w:rPr>
          <w:color w:val="auto"/>
          <w:sz w:val="24"/>
        </w:rPr>
        <w:t>CO</w:t>
      </w:r>
      <w:r>
        <w:rPr>
          <w:color w:val="auto"/>
          <w:sz w:val="24"/>
          <w:szCs w:val="30"/>
          <w:vertAlign w:val="subscript"/>
        </w:rPr>
        <w:t>2</w:t>
      </w:r>
      <w:r>
        <w:rPr>
          <w:color w:val="auto"/>
          <w:sz w:val="24"/>
        </w:rPr>
        <w:t>↑</w:t>
      </w:r>
    </w:p>
    <w:p w14:paraId="423BDE11">
      <w:pPr>
        <w:wordWrap/>
        <w:spacing w:before="0" w:after="0" w:line="360" w:lineRule="auto"/>
        <w:rPr>
          <w:rFonts w:ascii="Times New Roman" w:hAnsi="Times New Roman" w:eastAsia="Times New Roman" w:cs="Times New Roman"/>
          <w:color w:val="auto"/>
        </w:rPr>
      </w:pPr>
      <w:r>
        <w:rPr>
          <w:color w:val="auto"/>
          <w:sz w:val="24"/>
        </w:rPr>
        <w:t>    106                                                    44</w:t>
      </w:r>
    </w:p>
    <w:p w14:paraId="41FA1CD8">
      <w:pPr>
        <w:wordWrap/>
        <w:spacing w:before="0" w:after="0" w:line="360" w:lineRule="auto"/>
        <w:rPr>
          <w:rFonts w:ascii="Times New Roman" w:hAnsi="Times New Roman" w:eastAsia="Times New Roman" w:cs="Times New Roman"/>
          <w:color w:val="auto"/>
        </w:rPr>
      </w:pPr>
      <w:r>
        <w:rPr>
          <w:i/>
          <w:iCs/>
          <w:color w:val="auto"/>
          <w:sz w:val="24"/>
        </w:rPr>
        <w:t>      x</w:t>
      </w:r>
      <w:r>
        <w:rPr>
          <w:color w:val="auto"/>
          <w:sz w:val="24"/>
        </w:rPr>
        <w:t>                                                   m</w:t>
      </w:r>
      <w:r>
        <w:rPr>
          <w:color w:val="auto"/>
          <w:sz w:val="24"/>
          <w:szCs w:val="30"/>
          <w:vertAlign w:val="subscript"/>
        </w:rPr>
        <w:t>2</w:t>
      </w:r>
      <w:r>
        <w:rPr>
          <w:rFonts w:ascii="宋体" w:hAnsi="宋体" w:eastAsia="宋体" w:cs="宋体"/>
          <w:color w:val="auto"/>
          <w:sz w:val="24"/>
        </w:rPr>
        <w:t>－</w:t>
      </w:r>
      <w:r>
        <w:rPr>
          <w:color w:val="auto"/>
          <w:sz w:val="24"/>
        </w:rPr>
        <w:t>m</w:t>
      </w:r>
      <w:r>
        <w:rPr>
          <w:color w:val="auto"/>
          <w:sz w:val="24"/>
          <w:szCs w:val="30"/>
          <w:vertAlign w:val="subscript"/>
        </w:rPr>
        <w:t>1</w:t>
      </w:r>
    </w:p>
    <w:p w14:paraId="1538CAA9">
      <w:pPr>
        <w:wordWrap/>
        <w:spacing w:before="0" w:after="0" w:line="360" w:lineRule="auto"/>
        <w:rPr>
          <w:color w:val="auto"/>
          <w:sz w:val="36"/>
          <w:szCs w:val="36"/>
        </w:rPr>
      </w:pPr>
      <m:oMath>
        <m:f>
          <m:fPr>
            <m:ctrlPr>
              <w:rPr>
                <w:color w:val="auto"/>
                <w:sz w:val="36"/>
                <w:szCs w:val="36"/>
              </w:rPr>
            </m:ctrlPr>
          </m:fPr>
          <m:num>
            <m:r>
              <m:rPr/>
              <w:rPr>
                <w:rFonts w:ascii="Cambria Math" w:hAnsi="Cambria Math" w:eastAsia="Cambria Math" w:cs="Cambria Math"/>
                <w:color w:val="auto"/>
                <w:sz w:val="36"/>
                <w:szCs w:val="36"/>
              </w:rPr>
              <m:t>106</m:t>
            </m:r>
            <m:ctrlPr>
              <w:rPr>
                <w:color w:val="auto"/>
                <w:sz w:val="36"/>
                <w:szCs w:val="36"/>
              </w:rPr>
            </m:ctrlPr>
          </m:num>
          <m:den>
            <m:r>
              <m:rPr/>
              <w:rPr>
                <w:rFonts w:ascii="Cambria Math" w:hAnsi="Cambria Math" w:eastAsia="Cambria Math" w:cs="Cambria Math"/>
                <w:color w:val="auto"/>
                <w:sz w:val="36"/>
                <w:szCs w:val="36"/>
              </w:rPr>
              <m:t>44</m:t>
            </m:r>
            <m:ctrlPr>
              <w:rPr>
                <w:color w:val="auto"/>
                <w:sz w:val="36"/>
                <w:szCs w:val="36"/>
              </w:rPr>
            </m:ctrlPr>
          </m:den>
        </m:f>
      </m:oMath>
      <w:r>
        <w:rPr>
          <w:rFonts w:ascii="宋体" w:hAnsi="宋体" w:eastAsia="宋体" w:cs="宋体"/>
          <w:color w:val="auto"/>
          <w:sz w:val="36"/>
          <w:szCs w:val="36"/>
        </w:rPr>
        <w:t>＝</w:t>
      </w:r>
      <w:r>
        <w:rPr>
          <w:color w:val="auto"/>
          <w:sz w:val="36"/>
          <w:szCs w:val="36"/>
        </w:rPr>
        <w:t xml:space="preserve">  </w:t>
      </w:r>
      <m:oMath>
        <m:f>
          <m:fPr>
            <m:ctrlPr>
              <w:rPr>
                <w:color w:val="auto"/>
                <w:sz w:val="36"/>
                <w:szCs w:val="36"/>
              </w:rPr>
            </m:ctrlPr>
          </m:fPr>
          <m:num>
            <m:r>
              <m:rPr/>
              <w:rPr>
                <w:rFonts w:ascii="Cambria Math" w:hAnsi="Cambria Math" w:eastAsia="Cambria Math" w:cs="Cambria Math"/>
                <w:color w:val="auto"/>
                <w:sz w:val="36"/>
                <w:szCs w:val="36"/>
              </w:rPr>
              <m:t>x</m:t>
            </m:r>
            <m:ctrlPr>
              <w:rPr>
                <w:color w:val="auto"/>
                <w:sz w:val="36"/>
                <w:szCs w:val="36"/>
              </w:rPr>
            </m:ctrlPr>
          </m:num>
          <m:den>
            <m:sSub>
              <m:sSubPr>
                <m:ctrlPr>
                  <w:rPr>
                    <w:color w:val="auto"/>
                    <w:sz w:val="36"/>
                    <w:szCs w:val="36"/>
                  </w:rPr>
                </m:ctrlPr>
              </m:sSubPr>
              <m:e>
                <m:r>
                  <m:rPr/>
                  <w:rPr>
                    <w:rFonts w:ascii="Cambria Math" w:hAnsi="Cambria Math" w:eastAsia="Cambria Math" w:cs="Cambria Math"/>
                    <w:color w:val="auto"/>
                    <w:sz w:val="36"/>
                    <w:szCs w:val="36"/>
                  </w:rPr>
                  <m:t>m</m:t>
                </m:r>
                <m:ctrlPr>
                  <w:rPr>
                    <w:color w:val="auto"/>
                    <w:sz w:val="36"/>
                    <w:szCs w:val="36"/>
                  </w:rPr>
                </m:ctrlPr>
              </m:e>
              <m:sub>
                <m:r>
                  <m:rPr/>
                  <w:rPr>
                    <w:rFonts w:ascii="Cambria Math" w:hAnsi="Cambria Math" w:eastAsia="Cambria Math" w:cs="Cambria Math"/>
                    <w:color w:val="auto"/>
                    <w:sz w:val="36"/>
                    <w:szCs w:val="36"/>
                  </w:rPr>
                  <m:t>2</m:t>
                </m:r>
                <m:ctrlPr>
                  <w:rPr>
                    <w:color w:val="auto"/>
                    <w:sz w:val="36"/>
                    <w:szCs w:val="36"/>
                  </w:rPr>
                </m:ctrlPr>
              </m:sub>
            </m:sSub>
            <m:r>
              <m:rPr>
                <m:nor/>
                <m:sty m:val="p"/>
              </m:rPr>
              <w:rPr>
                <w:rFonts w:ascii="Cambria Math" w:hAnsi="Cambria Math" w:eastAsia="Cambria Math" w:cs="Cambria Math"/>
                <w:b w:val="0"/>
                <w:i w:val="0"/>
                <w:color w:val="auto"/>
                <w:sz w:val="36"/>
                <w:szCs w:val="36"/>
              </w:rPr>
              <m:t>－</m:t>
            </m:r>
            <m:sSub>
              <m:sSubPr>
                <m:ctrlPr>
                  <w:rPr>
                    <w:color w:val="auto"/>
                    <w:sz w:val="36"/>
                    <w:szCs w:val="36"/>
                  </w:rPr>
                </m:ctrlPr>
              </m:sSubPr>
              <m:e>
                <m:r>
                  <m:rPr/>
                  <w:rPr>
                    <w:rFonts w:ascii="Cambria Math" w:hAnsi="Cambria Math" w:eastAsia="Cambria Math" w:cs="Cambria Math"/>
                    <w:color w:val="auto"/>
                    <w:sz w:val="36"/>
                    <w:szCs w:val="36"/>
                  </w:rPr>
                  <m:t>m</m:t>
                </m:r>
                <m:ctrlPr>
                  <w:rPr>
                    <w:color w:val="auto"/>
                    <w:sz w:val="36"/>
                    <w:szCs w:val="36"/>
                  </w:rPr>
                </m:ctrlPr>
              </m:e>
              <m:sub>
                <m:r>
                  <m:rPr/>
                  <w:rPr>
                    <w:rFonts w:ascii="Cambria Math" w:hAnsi="Cambria Math" w:eastAsia="Cambria Math" w:cs="Cambria Math"/>
                    <w:color w:val="auto"/>
                    <w:sz w:val="36"/>
                    <w:szCs w:val="36"/>
                  </w:rPr>
                  <m:t>1</m:t>
                </m:r>
                <m:ctrlPr>
                  <w:rPr>
                    <w:color w:val="auto"/>
                    <w:sz w:val="36"/>
                    <w:szCs w:val="36"/>
                  </w:rPr>
                </m:ctrlPr>
              </m:sub>
            </m:sSub>
            <m:ctrlPr>
              <w:rPr>
                <w:color w:val="auto"/>
                <w:sz w:val="36"/>
                <w:szCs w:val="36"/>
              </w:rPr>
            </m:ctrlPr>
          </m:den>
        </m:f>
      </m:oMath>
      <w:r>
        <w:rPr>
          <w:color w:val="auto"/>
          <w:sz w:val="36"/>
          <w:szCs w:val="36"/>
        </w:rPr>
        <w:t>  </w:t>
      </w:r>
    </w:p>
    <w:p w14:paraId="0CC60C3B">
      <w:pPr>
        <w:wordWrap/>
        <w:spacing w:before="0" w:after="0" w:line="360" w:lineRule="auto"/>
        <w:rPr>
          <w:color w:val="auto"/>
        </w:rPr>
      </w:pPr>
      <w:r>
        <w:rPr>
          <w:i/>
          <w:iCs/>
          <w:color w:val="auto"/>
          <w:sz w:val="36"/>
          <w:szCs w:val="36"/>
        </w:rPr>
        <w:t>x</w:t>
      </w:r>
      <w:r>
        <w:rPr>
          <w:rFonts w:ascii="宋体" w:hAnsi="宋体" w:eastAsia="宋体" w:cs="宋体"/>
          <w:color w:val="auto"/>
          <w:sz w:val="36"/>
          <w:szCs w:val="36"/>
        </w:rPr>
        <w:t>＝</w:t>
      </w:r>
      <w:r>
        <w:rPr>
          <w:color w:val="auto"/>
          <w:sz w:val="36"/>
          <w:szCs w:val="36"/>
        </w:rPr>
        <w:t xml:space="preserve">  </w:t>
      </w:r>
      <m:oMath>
        <m:f>
          <m:fPr>
            <m:ctrlPr>
              <w:rPr>
                <w:color w:val="auto"/>
                <w:sz w:val="36"/>
                <w:szCs w:val="36"/>
              </w:rPr>
            </m:ctrlPr>
          </m:fPr>
          <m:num>
            <m:r>
              <m:rPr/>
              <w:rPr>
                <w:rFonts w:ascii="Cambria Math" w:hAnsi="Cambria Math" w:eastAsia="Cambria Math" w:cs="Cambria Math"/>
                <w:color w:val="auto"/>
                <w:sz w:val="36"/>
                <w:szCs w:val="36"/>
              </w:rPr>
              <m:t>56(</m:t>
            </m:r>
            <m:sSub>
              <m:sSubPr>
                <m:ctrlPr>
                  <w:rPr>
                    <w:color w:val="auto"/>
                    <w:sz w:val="36"/>
                    <w:szCs w:val="36"/>
                  </w:rPr>
                </m:ctrlPr>
              </m:sSubPr>
              <m:e>
                <m:r>
                  <m:rPr/>
                  <w:rPr>
                    <w:rFonts w:ascii="Cambria Math" w:hAnsi="Cambria Math" w:eastAsia="Cambria Math" w:cs="Cambria Math"/>
                    <w:color w:val="auto"/>
                    <w:sz w:val="36"/>
                    <w:szCs w:val="36"/>
                  </w:rPr>
                  <m:t>m</m:t>
                </m:r>
                <m:ctrlPr>
                  <w:rPr>
                    <w:color w:val="auto"/>
                    <w:sz w:val="36"/>
                    <w:szCs w:val="36"/>
                  </w:rPr>
                </m:ctrlPr>
              </m:e>
              <m:sub>
                <m:r>
                  <m:rPr/>
                  <w:rPr>
                    <w:rFonts w:ascii="Cambria Math" w:hAnsi="Cambria Math" w:eastAsia="Cambria Math" w:cs="Cambria Math"/>
                    <w:color w:val="auto"/>
                    <w:sz w:val="36"/>
                    <w:szCs w:val="36"/>
                  </w:rPr>
                  <m:t>2</m:t>
                </m:r>
                <m:ctrlPr>
                  <w:rPr>
                    <w:color w:val="auto"/>
                    <w:sz w:val="36"/>
                    <w:szCs w:val="36"/>
                  </w:rPr>
                </m:ctrlPr>
              </m:sub>
            </m:sSub>
            <m:r>
              <m:rPr>
                <m:nor/>
                <m:sty m:val="p"/>
              </m:rPr>
              <w:rPr>
                <w:rFonts w:ascii="Cambria Math" w:hAnsi="Cambria Math" w:eastAsia="Cambria Math" w:cs="Cambria Math"/>
                <w:b w:val="0"/>
                <w:i w:val="0"/>
                <w:color w:val="auto"/>
                <w:sz w:val="36"/>
                <w:szCs w:val="36"/>
              </w:rPr>
              <m:t>－</m:t>
            </m:r>
            <m:sSub>
              <m:sSubPr>
                <m:ctrlPr>
                  <w:rPr>
                    <w:color w:val="auto"/>
                    <w:sz w:val="36"/>
                    <w:szCs w:val="36"/>
                  </w:rPr>
                </m:ctrlPr>
              </m:sSubPr>
              <m:e>
                <m:r>
                  <m:rPr/>
                  <w:rPr>
                    <w:rFonts w:ascii="Cambria Math" w:hAnsi="Cambria Math" w:eastAsia="Cambria Math" w:cs="Cambria Math"/>
                    <w:color w:val="auto"/>
                    <w:sz w:val="36"/>
                    <w:szCs w:val="36"/>
                  </w:rPr>
                  <m:t>m</m:t>
                </m:r>
                <m:ctrlPr>
                  <w:rPr>
                    <w:color w:val="auto"/>
                    <w:sz w:val="36"/>
                    <w:szCs w:val="36"/>
                  </w:rPr>
                </m:ctrlPr>
              </m:e>
              <m:sub>
                <m:r>
                  <m:rPr/>
                  <w:rPr>
                    <w:rFonts w:ascii="Cambria Math" w:hAnsi="Cambria Math" w:eastAsia="Cambria Math" w:cs="Cambria Math"/>
                    <w:color w:val="auto"/>
                    <w:sz w:val="36"/>
                    <w:szCs w:val="36"/>
                  </w:rPr>
                  <m:t>1</m:t>
                </m:r>
                <m:ctrlPr>
                  <w:rPr>
                    <w:color w:val="auto"/>
                    <w:sz w:val="36"/>
                    <w:szCs w:val="36"/>
                  </w:rPr>
                </m:ctrlPr>
              </m:sub>
            </m:sSub>
            <m:r>
              <m:rPr/>
              <w:rPr>
                <w:rFonts w:ascii="Cambria Math" w:hAnsi="Cambria Math" w:eastAsia="Cambria Math" w:cs="Cambria Math"/>
                <w:color w:val="auto"/>
                <w:sz w:val="36"/>
                <w:szCs w:val="36"/>
              </w:rPr>
              <m:t>)</m:t>
            </m:r>
            <m:ctrlPr>
              <w:rPr>
                <w:color w:val="auto"/>
                <w:sz w:val="36"/>
                <w:szCs w:val="36"/>
              </w:rPr>
            </m:ctrlPr>
          </m:num>
          <m:den>
            <m:r>
              <m:rPr/>
              <w:rPr>
                <w:rFonts w:ascii="Cambria Math" w:hAnsi="Cambria Math" w:eastAsia="Cambria Math" w:cs="Cambria Math"/>
                <w:color w:val="auto"/>
                <w:sz w:val="36"/>
                <w:szCs w:val="36"/>
              </w:rPr>
              <m:t>22</m:t>
            </m:r>
            <m:ctrlPr>
              <w:rPr>
                <w:color w:val="auto"/>
                <w:sz w:val="36"/>
                <w:szCs w:val="36"/>
              </w:rPr>
            </m:ctrlPr>
          </m:den>
        </m:f>
      </m:oMath>
      <w:r>
        <w:rPr>
          <w:color w:val="auto"/>
          <w:sz w:val="36"/>
          <w:szCs w:val="36"/>
        </w:rPr>
        <w:t>     </w:t>
      </w:r>
    </w:p>
    <w:p w14:paraId="786EEE76">
      <w:pPr>
        <w:wordWrap/>
        <w:spacing w:before="0" w:after="0" w:line="360" w:lineRule="auto"/>
        <w:rPr>
          <w:color w:val="auto"/>
        </w:rPr>
      </w:pPr>
      <w:r>
        <w:rPr>
          <w:rFonts w:ascii="宋体" w:hAnsi="宋体" w:eastAsia="宋体" w:cs="宋体"/>
          <w:color w:val="auto"/>
          <w:sz w:val="24"/>
        </w:rPr>
        <w:t>该饼干样品中碳酸钠的质量分数为</w:t>
      </w:r>
      <w:r>
        <w:rPr>
          <w:color w:val="auto"/>
          <w:sz w:val="44"/>
          <w:szCs w:val="44"/>
        </w:rPr>
        <w:t xml:space="preserve">  </w:t>
      </w:r>
      <m:oMath>
        <m:f>
          <m:fPr>
            <m:ctrlPr>
              <w:rPr>
                <w:color w:val="auto"/>
                <w:sz w:val="44"/>
                <w:szCs w:val="44"/>
              </w:rPr>
            </m:ctrlPr>
          </m:fPr>
          <m:num>
            <m:f>
              <m:fPr>
                <m:ctrlPr>
                  <w:rPr>
                    <w:color w:val="auto"/>
                    <w:sz w:val="44"/>
                    <w:szCs w:val="44"/>
                  </w:rPr>
                </m:ctrlPr>
              </m:fPr>
              <m:num>
                <m:r>
                  <m:rPr/>
                  <w:rPr>
                    <w:rFonts w:ascii="Cambria Math" w:hAnsi="Cambria Math" w:eastAsia="Cambria Math" w:cs="Cambria Math"/>
                    <w:color w:val="auto"/>
                    <w:sz w:val="44"/>
                    <w:szCs w:val="44"/>
                  </w:rPr>
                  <m:t>56(</m:t>
                </m:r>
                <m:sSub>
                  <m:sSubPr>
                    <m:ctrlPr>
                      <w:rPr>
                        <w:color w:val="auto"/>
                        <w:sz w:val="44"/>
                        <w:szCs w:val="44"/>
                      </w:rPr>
                    </m:ctrlPr>
                  </m:sSubPr>
                  <m:e>
                    <m:r>
                      <m:rPr/>
                      <w:rPr>
                        <w:rFonts w:ascii="Cambria Math" w:hAnsi="Cambria Math" w:eastAsia="Cambria Math" w:cs="Cambria Math"/>
                        <w:color w:val="auto"/>
                        <w:sz w:val="44"/>
                        <w:szCs w:val="44"/>
                      </w:rPr>
                      <m:t>m</m:t>
                    </m:r>
                    <m:ctrlPr>
                      <w:rPr>
                        <w:color w:val="auto"/>
                        <w:sz w:val="44"/>
                        <w:szCs w:val="44"/>
                      </w:rPr>
                    </m:ctrlPr>
                  </m:e>
                  <m:sub>
                    <m:r>
                      <m:rPr/>
                      <w:rPr>
                        <w:rFonts w:ascii="Cambria Math" w:hAnsi="Cambria Math" w:eastAsia="Cambria Math" w:cs="Cambria Math"/>
                        <w:color w:val="auto"/>
                        <w:sz w:val="44"/>
                        <w:szCs w:val="44"/>
                      </w:rPr>
                      <m:t>2</m:t>
                    </m:r>
                    <m:ctrlPr>
                      <w:rPr>
                        <w:color w:val="auto"/>
                        <w:sz w:val="44"/>
                        <w:szCs w:val="44"/>
                      </w:rPr>
                    </m:ctrlPr>
                  </m:sub>
                </m:sSub>
                <m:r>
                  <m:rPr>
                    <m:nor/>
                    <m:sty m:val="p"/>
                  </m:rPr>
                  <w:rPr>
                    <w:rFonts w:ascii="Cambria Math" w:hAnsi="Cambria Math" w:eastAsia="Cambria Math" w:cs="Cambria Math"/>
                    <w:b w:val="0"/>
                    <w:i w:val="0"/>
                    <w:color w:val="auto"/>
                    <w:sz w:val="44"/>
                    <w:szCs w:val="44"/>
                  </w:rPr>
                  <m:t>－</m:t>
                </m:r>
                <m:sSub>
                  <m:sSubPr>
                    <m:ctrlPr>
                      <w:rPr>
                        <w:color w:val="auto"/>
                        <w:sz w:val="44"/>
                        <w:szCs w:val="44"/>
                      </w:rPr>
                    </m:ctrlPr>
                  </m:sSubPr>
                  <m:e>
                    <m:r>
                      <m:rPr/>
                      <w:rPr>
                        <w:rFonts w:ascii="Cambria Math" w:hAnsi="Cambria Math" w:eastAsia="Cambria Math" w:cs="Cambria Math"/>
                        <w:color w:val="auto"/>
                        <w:sz w:val="44"/>
                        <w:szCs w:val="44"/>
                      </w:rPr>
                      <m:t>m</m:t>
                    </m:r>
                    <m:ctrlPr>
                      <w:rPr>
                        <w:color w:val="auto"/>
                        <w:sz w:val="44"/>
                        <w:szCs w:val="44"/>
                      </w:rPr>
                    </m:ctrlPr>
                  </m:e>
                  <m:sub>
                    <m:r>
                      <m:rPr/>
                      <w:rPr>
                        <w:rFonts w:ascii="Cambria Math" w:hAnsi="Cambria Math" w:eastAsia="Cambria Math" w:cs="Cambria Math"/>
                        <w:color w:val="auto"/>
                        <w:sz w:val="44"/>
                        <w:szCs w:val="44"/>
                      </w:rPr>
                      <m:t>1</m:t>
                    </m:r>
                    <m:ctrlPr>
                      <w:rPr>
                        <w:color w:val="auto"/>
                        <w:sz w:val="44"/>
                        <w:szCs w:val="44"/>
                      </w:rPr>
                    </m:ctrlPr>
                  </m:sub>
                </m:sSub>
                <m:r>
                  <m:rPr/>
                  <w:rPr>
                    <w:rFonts w:ascii="Cambria Math" w:hAnsi="Cambria Math" w:eastAsia="Cambria Math" w:cs="Cambria Math"/>
                    <w:color w:val="auto"/>
                    <w:sz w:val="44"/>
                    <w:szCs w:val="44"/>
                  </w:rPr>
                  <m:t>)</m:t>
                </m:r>
                <m:ctrlPr>
                  <w:rPr>
                    <w:color w:val="auto"/>
                    <w:sz w:val="44"/>
                    <w:szCs w:val="44"/>
                  </w:rPr>
                </m:ctrlPr>
              </m:num>
              <m:den>
                <m:r>
                  <m:rPr/>
                  <w:rPr>
                    <w:rFonts w:ascii="Cambria Math" w:hAnsi="Cambria Math" w:eastAsia="Cambria Math" w:cs="Cambria Math"/>
                    <w:color w:val="auto"/>
                    <w:sz w:val="44"/>
                    <w:szCs w:val="44"/>
                  </w:rPr>
                  <m:t>22</m:t>
                </m:r>
                <m:ctrlPr>
                  <w:rPr>
                    <w:color w:val="auto"/>
                    <w:sz w:val="44"/>
                    <w:szCs w:val="44"/>
                  </w:rPr>
                </m:ctrlPr>
              </m:den>
            </m:f>
            <m:ctrlPr>
              <w:rPr>
                <w:color w:val="auto"/>
                <w:sz w:val="44"/>
                <w:szCs w:val="44"/>
              </w:rPr>
            </m:ctrlPr>
          </m:num>
          <m:den>
            <m:f>
              <m:fPr>
                <m:ctrlPr>
                  <w:rPr>
                    <w:color w:val="auto"/>
                    <w:sz w:val="44"/>
                    <w:szCs w:val="44"/>
                  </w:rPr>
                </m:ctrlPr>
              </m:fPr>
              <m:num>
                <m:r>
                  <m:rPr/>
                  <w:rPr>
                    <w:rFonts w:ascii="Cambria Math" w:hAnsi="Cambria Math" w:eastAsia="Cambria Math" w:cs="Cambria Math"/>
                    <w:color w:val="auto"/>
                    <w:sz w:val="44"/>
                    <w:szCs w:val="44"/>
                  </w:rPr>
                  <m:t>m</m:t>
                </m:r>
                <m:ctrlPr>
                  <w:rPr>
                    <w:color w:val="auto"/>
                    <w:sz w:val="44"/>
                    <w:szCs w:val="44"/>
                  </w:rPr>
                </m:ctrlPr>
              </m:num>
              <m:den>
                <m:r>
                  <m:rPr/>
                  <w:rPr>
                    <w:rFonts w:ascii="Cambria Math" w:hAnsi="Cambria Math" w:eastAsia="Cambria Math" w:cs="Cambria Math"/>
                    <w:color w:val="auto"/>
                    <w:sz w:val="44"/>
                    <w:szCs w:val="44"/>
                  </w:rPr>
                  <m:t>2</m:t>
                </m:r>
                <m:ctrlPr>
                  <w:rPr>
                    <w:color w:val="auto"/>
                    <w:sz w:val="44"/>
                    <w:szCs w:val="44"/>
                  </w:rPr>
                </m:ctrlPr>
              </m:den>
            </m:f>
            <m:ctrlPr>
              <w:rPr>
                <w:color w:val="auto"/>
                <w:sz w:val="44"/>
                <w:szCs w:val="44"/>
              </w:rPr>
            </m:ctrlPr>
          </m:den>
        </m:f>
      </m:oMath>
      <w:r>
        <w:rPr>
          <w:color w:val="auto"/>
          <w:sz w:val="24"/>
        </w:rPr>
        <w:t>×100%</w:t>
      </w:r>
      <w:r>
        <w:rPr>
          <w:rFonts w:ascii="宋体" w:hAnsi="宋体" w:eastAsia="宋体" w:cs="宋体"/>
          <w:color w:val="auto"/>
          <w:sz w:val="24"/>
        </w:rPr>
        <w:t>＝</w:t>
      </w:r>
      <w:r>
        <w:rPr>
          <w:color w:val="auto"/>
          <w:sz w:val="40"/>
          <w:szCs w:val="40"/>
        </w:rPr>
        <w:t xml:space="preserve">  </w:t>
      </w:r>
      <m:oMath>
        <m:f>
          <m:fPr>
            <m:ctrlPr>
              <w:rPr>
                <w:color w:val="auto"/>
                <w:sz w:val="40"/>
                <w:szCs w:val="40"/>
              </w:rPr>
            </m:ctrlPr>
          </m:fPr>
          <m:num>
            <m:r>
              <m:rPr/>
              <w:rPr>
                <w:rFonts w:ascii="Cambria Math" w:hAnsi="Cambria Math" w:eastAsia="Cambria Math" w:cs="Cambria Math"/>
                <w:color w:val="auto"/>
                <w:sz w:val="40"/>
                <w:szCs w:val="40"/>
              </w:rPr>
              <m:t>56(</m:t>
            </m:r>
            <m:sSub>
              <m:sSubPr>
                <m:ctrlPr>
                  <w:rPr>
                    <w:color w:val="auto"/>
                    <w:sz w:val="40"/>
                    <w:szCs w:val="40"/>
                  </w:rPr>
                </m:ctrlPr>
              </m:sSubPr>
              <m:e>
                <m:r>
                  <m:rPr/>
                  <w:rPr>
                    <w:rFonts w:ascii="Cambria Math" w:hAnsi="Cambria Math" w:eastAsia="Cambria Math" w:cs="Cambria Math"/>
                    <w:color w:val="auto"/>
                    <w:sz w:val="40"/>
                    <w:szCs w:val="40"/>
                  </w:rPr>
                  <m:t>m</m:t>
                </m:r>
                <m:ctrlPr>
                  <w:rPr>
                    <w:color w:val="auto"/>
                    <w:sz w:val="40"/>
                    <w:szCs w:val="40"/>
                  </w:rPr>
                </m:ctrlPr>
              </m:e>
              <m:sub>
                <m:r>
                  <m:rPr/>
                  <w:rPr>
                    <w:rFonts w:ascii="Cambria Math" w:hAnsi="Cambria Math" w:eastAsia="Cambria Math" w:cs="Cambria Math"/>
                    <w:color w:val="auto"/>
                    <w:sz w:val="40"/>
                    <w:szCs w:val="40"/>
                  </w:rPr>
                  <m:t>2</m:t>
                </m:r>
                <m:ctrlPr>
                  <w:rPr>
                    <w:color w:val="auto"/>
                    <w:sz w:val="40"/>
                    <w:szCs w:val="40"/>
                  </w:rPr>
                </m:ctrlPr>
              </m:sub>
            </m:sSub>
            <m:r>
              <m:rPr>
                <m:nor/>
                <m:sty m:val="p"/>
              </m:rPr>
              <w:rPr>
                <w:rFonts w:ascii="Cambria Math" w:hAnsi="Cambria Math" w:eastAsia="Cambria Math" w:cs="Cambria Math"/>
                <w:b w:val="0"/>
                <w:i w:val="0"/>
                <w:color w:val="auto"/>
                <w:sz w:val="40"/>
                <w:szCs w:val="40"/>
              </w:rPr>
              <m:t>－</m:t>
            </m:r>
            <m:sSub>
              <m:sSubPr>
                <m:ctrlPr>
                  <w:rPr>
                    <w:color w:val="auto"/>
                    <w:sz w:val="40"/>
                    <w:szCs w:val="40"/>
                  </w:rPr>
                </m:ctrlPr>
              </m:sSubPr>
              <m:e>
                <m:r>
                  <m:rPr/>
                  <w:rPr>
                    <w:rFonts w:ascii="Cambria Math" w:hAnsi="Cambria Math" w:eastAsia="Cambria Math" w:cs="Cambria Math"/>
                    <w:color w:val="auto"/>
                    <w:sz w:val="40"/>
                    <w:szCs w:val="40"/>
                  </w:rPr>
                  <m:t>m</m:t>
                </m:r>
                <m:ctrlPr>
                  <w:rPr>
                    <w:color w:val="auto"/>
                    <w:sz w:val="40"/>
                    <w:szCs w:val="40"/>
                  </w:rPr>
                </m:ctrlPr>
              </m:e>
              <m:sub>
                <m:r>
                  <m:rPr/>
                  <w:rPr>
                    <w:rFonts w:ascii="Cambria Math" w:hAnsi="Cambria Math" w:eastAsia="Cambria Math" w:cs="Cambria Math"/>
                    <w:color w:val="auto"/>
                    <w:sz w:val="40"/>
                    <w:szCs w:val="40"/>
                  </w:rPr>
                  <m:t>1</m:t>
                </m:r>
                <m:ctrlPr>
                  <w:rPr>
                    <w:color w:val="auto"/>
                    <w:sz w:val="40"/>
                    <w:szCs w:val="40"/>
                  </w:rPr>
                </m:ctrlPr>
              </m:sub>
            </m:sSub>
            <m:r>
              <m:rPr/>
              <w:rPr>
                <w:rFonts w:ascii="Cambria Math" w:hAnsi="Cambria Math" w:eastAsia="Cambria Math" w:cs="Cambria Math"/>
                <w:color w:val="auto"/>
                <w:sz w:val="40"/>
                <w:szCs w:val="40"/>
              </w:rPr>
              <m:t>)</m:t>
            </m:r>
            <m:ctrlPr>
              <w:rPr>
                <w:color w:val="auto"/>
                <w:sz w:val="40"/>
                <w:szCs w:val="40"/>
              </w:rPr>
            </m:ctrlPr>
          </m:num>
          <m:den>
            <m:r>
              <m:rPr/>
              <w:rPr>
                <w:rFonts w:ascii="Cambria Math" w:hAnsi="Cambria Math" w:eastAsia="Cambria Math" w:cs="Cambria Math"/>
                <w:color w:val="auto"/>
                <w:sz w:val="40"/>
                <w:szCs w:val="40"/>
              </w:rPr>
              <m:t>11m</m:t>
            </m:r>
            <m:ctrlPr>
              <w:rPr>
                <w:color w:val="auto"/>
                <w:sz w:val="40"/>
                <w:szCs w:val="40"/>
              </w:rPr>
            </m:ctrlPr>
          </m:den>
        </m:f>
      </m:oMath>
      <w:r>
        <w:rPr>
          <w:color w:val="auto"/>
          <w:sz w:val="24"/>
        </w:rPr>
        <w:t>×100%</w:t>
      </w:r>
      <w:r>
        <w:rPr>
          <w:rFonts w:ascii="宋体" w:hAnsi="宋体" w:eastAsia="宋体" w:cs="宋体"/>
          <w:color w:val="auto"/>
          <w:sz w:val="24"/>
        </w:rPr>
        <w:t>。【反思评价】去掉装置</w:t>
      </w:r>
      <w:r>
        <w:rPr>
          <w:color w:val="auto"/>
          <w:sz w:val="24"/>
        </w:rPr>
        <w:t>D</w:t>
      </w:r>
      <w:r>
        <w:rPr>
          <w:rFonts w:ascii="宋体" w:hAnsi="宋体" w:eastAsia="宋体" w:cs="宋体"/>
          <w:color w:val="auto"/>
          <w:sz w:val="24"/>
        </w:rPr>
        <w:t>，空气中二氧化碳被装置</w:t>
      </w:r>
      <w:r>
        <w:rPr>
          <w:color w:val="auto"/>
          <w:sz w:val="24"/>
        </w:rPr>
        <w:t>C</w:t>
      </w:r>
      <w:r>
        <w:rPr>
          <w:rFonts w:ascii="宋体" w:hAnsi="宋体" w:eastAsia="宋体" w:cs="宋体"/>
          <w:color w:val="auto"/>
          <w:sz w:val="24"/>
        </w:rPr>
        <w:t>吸收，会使结果偏大，</w:t>
      </w:r>
      <w:r>
        <w:rPr>
          <w:color w:val="auto"/>
          <w:sz w:val="24"/>
        </w:rPr>
        <w:t>a</w:t>
      </w:r>
      <w:r>
        <w:rPr>
          <w:rFonts w:ascii="宋体" w:hAnsi="宋体" w:eastAsia="宋体" w:cs="宋体"/>
          <w:color w:val="auto"/>
          <w:sz w:val="24"/>
        </w:rPr>
        <w:t>错误；省略步骤</w:t>
      </w:r>
      <w:r>
        <w:rPr>
          <w:rFonts w:ascii="Cambria Math" w:hAnsi="Cambria Math" w:eastAsia="Cambria Math" w:cs="Cambria Math"/>
          <w:color w:val="auto"/>
          <w:sz w:val="24"/>
        </w:rPr>
        <w:t>②</w:t>
      </w:r>
      <w:r>
        <w:rPr>
          <w:rFonts w:ascii="宋体" w:hAnsi="宋体" w:eastAsia="宋体" w:cs="宋体"/>
          <w:color w:val="auto"/>
          <w:sz w:val="24"/>
        </w:rPr>
        <w:t>，装置内空气中二氧化碳被装置</w:t>
      </w:r>
      <w:r>
        <w:rPr>
          <w:color w:val="auto"/>
          <w:sz w:val="24"/>
        </w:rPr>
        <w:t>C</w:t>
      </w:r>
      <w:r>
        <w:rPr>
          <w:rFonts w:ascii="宋体" w:hAnsi="宋体" w:eastAsia="宋体" w:cs="宋体"/>
          <w:color w:val="auto"/>
          <w:sz w:val="24"/>
        </w:rPr>
        <w:t>吸收，会使结果偏大，</w:t>
      </w:r>
      <w:r>
        <w:rPr>
          <w:color w:val="auto"/>
          <w:sz w:val="24"/>
        </w:rPr>
        <w:t>b</w:t>
      </w:r>
      <w:r>
        <w:rPr>
          <w:rFonts w:ascii="宋体" w:hAnsi="宋体" w:eastAsia="宋体" w:cs="宋体"/>
          <w:color w:val="auto"/>
          <w:sz w:val="24"/>
        </w:rPr>
        <w:t>错误；省略步骤</w:t>
      </w:r>
      <w:r>
        <w:rPr>
          <w:rFonts w:ascii="Cambria Math" w:hAnsi="Cambria Math" w:eastAsia="Cambria Math" w:cs="Cambria Math"/>
          <w:color w:val="auto"/>
          <w:sz w:val="24"/>
        </w:rPr>
        <w:t>⑤</w:t>
      </w:r>
      <w:r>
        <w:rPr>
          <w:rFonts w:ascii="宋体" w:hAnsi="宋体" w:eastAsia="宋体" w:cs="宋体"/>
          <w:color w:val="auto"/>
          <w:sz w:val="24"/>
        </w:rPr>
        <w:t>，生成的二氧化碳不能被装置</w:t>
      </w:r>
      <w:r>
        <w:rPr>
          <w:color w:val="auto"/>
          <w:sz w:val="24"/>
        </w:rPr>
        <w:t>C</w:t>
      </w:r>
      <w:r>
        <w:rPr>
          <w:rFonts w:ascii="宋体" w:hAnsi="宋体" w:eastAsia="宋体" w:cs="宋体"/>
          <w:color w:val="auto"/>
          <w:sz w:val="24"/>
        </w:rPr>
        <w:t>完全吸收，会使结果偏小，</w:t>
      </w:r>
      <w:r>
        <w:rPr>
          <w:color w:val="auto"/>
          <w:sz w:val="24"/>
        </w:rPr>
        <w:t>c</w:t>
      </w:r>
      <w:r>
        <w:rPr>
          <w:rFonts w:ascii="宋体" w:hAnsi="宋体" w:eastAsia="宋体" w:cs="宋体"/>
          <w:color w:val="auto"/>
          <w:sz w:val="24"/>
        </w:rPr>
        <w:t>正确。</w:t>
      </w:r>
    </w:p>
    <w:p w14:paraId="0AB996A7">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23.</w:t>
      </w:r>
      <w:r>
        <w:rPr>
          <w:color w:val="auto"/>
          <w:sz w:val="24"/>
        </w:rPr>
        <w:t>(1)</w:t>
      </w:r>
      <w:r>
        <w:rPr>
          <w:rFonts w:ascii="宋体" w:hAnsi="宋体" w:eastAsia="宋体" w:cs="宋体"/>
          <w:color w:val="auto"/>
          <w:sz w:val="24"/>
        </w:rPr>
        <w:t>新物质生成</w:t>
      </w:r>
    </w:p>
    <w:p w14:paraId="2D3DB479">
      <w:pPr>
        <w:wordWrap/>
        <w:spacing w:before="0" w:after="0" w:line="360" w:lineRule="auto"/>
        <w:jc w:val="both"/>
        <w:rPr>
          <w:color w:val="auto"/>
        </w:rPr>
      </w:pPr>
      <w:r>
        <w:rPr>
          <w:color w:val="auto"/>
          <w:sz w:val="24"/>
        </w:rPr>
        <w:t>    (2)</w:t>
      </w:r>
      <w:r>
        <w:rPr>
          <w:rFonts w:ascii="宋体" w:hAnsi="宋体" w:eastAsia="宋体" w:cs="宋体"/>
          <w:color w:val="auto"/>
          <w:sz w:val="24"/>
        </w:rPr>
        <w:t>无</w:t>
      </w:r>
      <w:r>
        <w:rPr>
          <w:color w:val="auto"/>
          <w:sz w:val="24"/>
        </w:rPr>
        <w:t>  OH</w:t>
      </w:r>
      <w:r>
        <w:rPr>
          <w:rFonts w:ascii="宋体" w:hAnsi="宋体" w:eastAsia="宋体" w:cs="宋体"/>
          <w:color w:val="auto"/>
          <w:sz w:val="24"/>
          <w:szCs w:val="30"/>
          <w:vertAlign w:val="superscript"/>
        </w:rPr>
        <w:t>－</w:t>
      </w:r>
    </w:p>
    <w:p w14:paraId="22A2D3E0">
      <w:pPr>
        <w:wordWrap/>
        <w:spacing w:before="0" w:after="0" w:line="360" w:lineRule="auto"/>
        <w:jc w:val="both"/>
        <w:rPr>
          <w:color w:val="auto"/>
        </w:rPr>
      </w:pPr>
      <w:r>
        <w:rPr>
          <w:color w:val="auto"/>
          <w:sz w:val="24"/>
        </w:rPr>
        <w:t>    (3)</w:t>
      </w:r>
      <w:r>
        <w:rPr>
          <w:rFonts w:ascii="宋体" w:hAnsi="宋体" w:eastAsia="宋体" w:cs="宋体"/>
          <w:color w:val="auto"/>
          <w:sz w:val="24"/>
        </w:rPr>
        <w:t>三</w:t>
      </w:r>
    </w:p>
    <w:p w14:paraId="2F6908CC">
      <w:pPr>
        <w:wordWrap/>
        <w:spacing w:before="0" w:after="0" w:line="360" w:lineRule="auto"/>
        <w:jc w:val="both"/>
        <w:rPr>
          <w:color w:val="auto"/>
        </w:rPr>
      </w:pPr>
      <w:r>
        <w:rPr>
          <w:color w:val="auto"/>
          <w:sz w:val="24"/>
        </w:rPr>
        <w:t>    (4)</w:t>
      </w:r>
      <w:r>
        <w:rPr>
          <w:rFonts w:ascii="宋体" w:hAnsi="宋体" w:eastAsia="宋体" w:cs="宋体"/>
          <w:color w:val="auto"/>
          <w:sz w:val="24"/>
        </w:rPr>
        <w:t>粉末逐渐溶解，溶液由无色变为黄色</w:t>
      </w:r>
    </w:p>
    <w:p w14:paraId="2C488433">
      <w:pPr>
        <w:wordWrap/>
        <w:spacing w:before="0" w:after="0" w:line="360" w:lineRule="auto"/>
        <w:jc w:val="both"/>
        <w:rPr>
          <w:color w:val="auto"/>
        </w:rPr>
      </w:pPr>
      <w:r>
        <w:rPr>
          <w:color w:val="auto"/>
          <w:sz w:val="24"/>
        </w:rPr>
        <w:t>    (5)</w:t>
      </w:r>
      <w:r>
        <w:rPr>
          <w:rFonts w:ascii="宋体" w:hAnsi="宋体" w:eastAsia="宋体" w:cs="宋体"/>
          <w:color w:val="auto"/>
          <w:sz w:val="24"/>
        </w:rPr>
        <w:t>盐</w:t>
      </w:r>
    </w:p>
    <w:p w14:paraId="422692E0">
      <w:pPr>
        <w:wordWrap/>
        <w:spacing w:before="0" w:after="0" w:line="360" w:lineRule="auto"/>
        <w:jc w:val="both"/>
        <w:rPr>
          <w:color w:val="auto"/>
        </w:rPr>
      </w:pPr>
      <w:r>
        <w:rPr>
          <w:color w:val="auto"/>
          <w:sz w:val="24"/>
        </w:rPr>
        <w:t>    (6)K</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w:t>
      </w:r>
      <w:r>
        <w:rPr>
          <w:color w:val="auto"/>
          <w:sz w:val="24"/>
        </w:rPr>
        <w:t>BaCl</w:t>
      </w:r>
      <w:r>
        <w:rPr>
          <w:color w:val="auto"/>
          <w:sz w:val="24"/>
          <w:szCs w:val="30"/>
          <w:vertAlign w:val="subscript"/>
        </w:rPr>
        <w:t>2</w:t>
      </w:r>
      <w:r>
        <w:rPr>
          <w:color w:val="auto"/>
          <w:sz w:val="24"/>
        </w:rPr>
        <w:t>===2KCl</w:t>
      </w:r>
      <w:r>
        <w:rPr>
          <w:rFonts w:ascii="宋体" w:hAnsi="宋体" w:eastAsia="宋体" w:cs="宋体"/>
          <w:color w:val="auto"/>
          <w:sz w:val="24"/>
        </w:rPr>
        <w:t>＋</w:t>
      </w:r>
      <w:r>
        <w:rPr>
          <w:color w:val="auto"/>
          <w:sz w:val="24"/>
        </w:rPr>
        <w:t>BaSO</w:t>
      </w:r>
      <w:r>
        <w:rPr>
          <w:color w:val="auto"/>
          <w:sz w:val="24"/>
          <w:szCs w:val="30"/>
          <w:vertAlign w:val="subscript"/>
        </w:rPr>
        <w:t>4</w:t>
      </w:r>
      <w:r>
        <w:rPr>
          <w:color w:val="auto"/>
          <w:sz w:val="24"/>
        </w:rPr>
        <w:t>↓</w:t>
      </w:r>
    </w:p>
    <w:p w14:paraId="7BE44190">
      <w:pPr>
        <w:wordWrap/>
        <w:spacing w:before="0" w:after="0" w:line="360" w:lineRule="auto"/>
        <w:jc w:val="both"/>
        <w:rPr>
          <w:color w:val="auto"/>
        </w:rPr>
      </w:pPr>
      <w:r>
        <w:rPr>
          <w:color w:val="auto"/>
          <w:sz w:val="24"/>
        </w:rPr>
        <w:t>    (7)Fe</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SO</w:t>
      </w:r>
      <w:r>
        <w:rPr>
          <w:color w:val="auto"/>
          <w:sz w:val="24"/>
          <w:szCs w:val="30"/>
          <w:vertAlign w:val="subscript"/>
        </w:rPr>
        <w:t>4</w:t>
      </w:r>
      <w:r>
        <w:rPr>
          <w:color w:val="auto"/>
          <w:sz w:val="24"/>
        </w:rPr>
        <w:t>===FeSO</w:t>
      </w:r>
      <w:r>
        <w:rPr>
          <w:color w:val="auto"/>
          <w:sz w:val="24"/>
          <w:szCs w:val="30"/>
          <w:vertAlign w:val="subscript"/>
        </w:rPr>
        <w:t>4</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w:t>
      </w:r>
    </w:p>
    <w:p w14:paraId="1D676285">
      <w:pPr>
        <w:wordWrap/>
        <w:spacing w:before="0" w:after="0" w:line="360" w:lineRule="auto"/>
        <w:rPr>
          <w:color w:val="auto"/>
        </w:rPr>
      </w:pPr>
      <w:r>
        <w:rPr>
          <w:rFonts w:ascii="黑体" w:hAnsi="黑体" w:eastAsia="黑体" w:cs="黑体"/>
          <w:b/>
          <w:bCs/>
          <w:color w:val="auto"/>
          <w:sz w:val="24"/>
        </w:rPr>
        <w:t>【解析】</w:t>
      </w:r>
      <w:r>
        <w:rPr>
          <w:color w:val="auto"/>
          <w:sz w:val="24"/>
        </w:rPr>
        <w:t>(1)</w:t>
      </w:r>
      <w:r>
        <w:rPr>
          <w:rFonts w:ascii="宋体" w:hAnsi="宋体" w:eastAsia="宋体" w:cs="宋体"/>
          <w:color w:val="auto"/>
          <w:sz w:val="24"/>
        </w:rPr>
        <w:t>证明某个反应能否发生，可从反应物消失或有新物质生成的角度分析。</w:t>
      </w:r>
      <w:r>
        <w:rPr>
          <w:color w:val="auto"/>
          <w:sz w:val="24"/>
        </w:rPr>
        <w:t>(2)</w:t>
      </w:r>
      <w:r>
        <w:rPr>
          <w:rFonts w:ascii="宋体" w:hAnsi="宋体" w:eastAsia="宋体" w:cs="宋体"/>
          <w:color w:val="auto"/>
          <w:sz w:val="24"/>
        </w:rPr>
        <w:t>氢氧化钾溶液显碱性，能使酚酞溶液变成红色。如图</w:t>
      </w:r>
      <w:r>
        <w:rPr>
          <w:color w:val="auto"/>
          <w:sz w:val="24"/>
        </w:rPr>
        <w:t>2</w:t>
      </w:r>
      <w:r>
        <w:rPr>
          <w:rFonts w:ascii="宋体" w:hAnsi="宋体" w:eastAsia="宋体" w:cs="宋体"/>
          <w:color w:val="auto"/>
          <w:sz w:val="24"/>
        </w:rPr>
        <w:t>操作，当溶液呈现无色时，说明溶液中的</w:t>
      </w:r>
      <w:r>
        <w:rPr>
          <w:color w:val="auto"/>
          <w:sz w:val="24"/>
        </w:rPr>
        <w:t>OH</w:t>
      </w:r>
      <w:r>
        <w:rPr>
          <w:rFonts w:ascii="宋体" w:hAnsi="宋体" w:eastAsia="宋体" w:cs="宋体"/>
          <w:color w:val="auto"/>
          <w:sz w:val="24"/>
          <w:szCs w:val="30"/>
          <w:vertAlign w:val="superscript"/>
        </w:rPr>
        <w:t>－</w:t>
      </w:r>
      <w:r>
        <w:rPr>
          <w:rFonts w:ascii="宋体" w:hAnsi="宋体" w:eastAsia="宋体" w:cs="宋体"/>
          <w:color w:val="auto"/>
          <w:sz w:val="24"/>
        </w:rPr>
        <w:t>被完全消耗了，由此可以证明二者发生了反应。</w:t>
      </w:r>
      <w:r>
        <w:rPr>
          <w:color w:val="auto"/>
          <w:sz w:val="24"/>
        </w:rPr>
        <w:t>(3)</w:t>
      </w:r>
      <w:r>
        <w:rPr>
          <w:rFonts w:ascii="宋体" w:hAnsi="宋体" w:eastAsia="宋体" w:cs="宋体"/>
          <w:color w:val="auto"/>
          <w:sz w:val="24"/>
        </w:rPr>
        <w:t>由图</w:t>
      </w:r>
      <w:r>
        <w:rPr>
          <w:color w:val="auto"/>
          <w:sz w:val="24"/>
        </w:rPr>
        <w:t>2</w:t>
      </w:r>
      <w:r>
        <w:rPr>
          <w:rFonts w:ascii="宋体" w:hAnsi="宋体" w:eastAsia="宋体" w:cs="宋体"/>
          <w:color w:val="auto"/>
          <w:sz w:val="24"/>
        </w:rPr>
        <w:t>实验现象可知，溶液中一定不含有氢氧化钾，因而猜想三不成立。</w:t>
      </w:r>
      <w:r>
        <w:rPr>
          <w:color w:val="auto"/>
          <w:sz w:val="24"/>
        </w:rPr>
        <w:t>(4)</w:t>
      </w:r>
      <w:r>
        <w:rPr>
          <w:rFonts w:ascii="宋体" w:hAnsi="宋体" w:eastAsia="宋体" w:cs="宋体"/>
          <w:color w:val="auto"/>
          <w:sz w:val="24"/>
        </w:rPr>
        <w:t>氧化铁属于金属氧化物，能与稀硫酸反应生成硫酸铁和水。由实验结论可知，剩余溶液中含有硫酸，因而该实验中可观察到粉末逐渐溶解，溶液由无色变成黄色。</w:t>
      </w:r>
      <w:r>
        <w:rPr>
          <w:color w:val="auto"/>
          <w:sz w:val="24"/>
        </w:rPr>
        <w:t>(5)</w:t>
      </w:r>
      <w:r>
        <w:rPr>
          <w:rFonts w:ascii="宋体" w:hAnsi="宋体" w:eastAsia="宋体" w:cs="宋体"/>
          <w:color w:val="auto"/>
          <w:sz w:val="24"/>
        </w:rPr>
        <w:t>由以上分析可知，</w:t>
      </w:r>
      <w:r>
        <w:rPr>
          <w:color w:val="auto"/>
          <w:sz w:val="24"/>
        </w:rPr>
        <w:t>Fe</w:t>
      </w:r>
      <w:r>
        <w:rPr>
          <w:color w:val="auto"/>
          <w:sz w:val="24"/>
          <w:szCs w:val="30"/>
          <w:vertAlign w:val="subscript"/>
        </w:rPr>
        <w:t>2</w:t>
      </w:r>
      <w:r>
        <w:rPr>
          <w:color w:val="auto"/>
          <w:sz w:val="24"/>
        </w:rPr>
        <w:t>O</w:t>
      </w:r>
      <w:r>
        <w:rPr>
          <w:color w:val="auto"/>
          <w:sz w:val="24"/>
          <w:szCs w:val="30"/>
          <w:vertAlign w:val="subscript"/>
        </w:rPr>
        <w:t>3</w:t>
      </w:r>
      <w:r>
        <w:rPr>
          <w:rFonts w:ascii="宋体" w:hAnsi="宋体" w:eastAsia="宋体" w:cs="宋体"/>
          <w:color w:val="auto"/>
          <w:sz w:val="24"/>
        </w:rPr>
        <w:t>属于金属氧化物，</w:t>
      </w:r>
      <w:r>
        <w:rPr>
          <w:color w:val="auto"/>
          <w:sz w:val="24"/>
        </w:rPr>
        <w:t>KOH</w:t>
      </w:r>
      <w:r>
        <w:rPr>
          <w:rFonts w:ascii="宋体" w:hAnsi="宋体" w:eastAsia="宋体" w:cs="宋体"/>
          <w:color w:val="auto"/>
          <w:sz w:val="24"/>
        </w:rPr>
        <w:t>属于碱、</w:t>
      </w:r>
      <w:r>
        <w:rPr>
          <w:color w:val="auto"/>
          <w:sz w:val="24"/>
        </w:rPr>
        <w:t>BaCl</w:t>
      </w:r>
      <w:r>
        <w:rPr>
          <w:color w:val="auto"/>
          <w:sz w:val="24"/>
          <w:szCs w:val="30"/>
          <w:vertAlign w:val="subscript"/>
        </w:rPr>
        <w:t>2</w:t>
      </w:r>
      <w:r>
        <w:rPr>
          <w:rFonts w:ascii="宋体" w:hAnsi="宋体" w:eastAsia="宋体" w:cs="宋体"/>
          <w:color w:val="auto"/>
          <w:sz w:val="24"/>
        </w:rPr>
        <w:t>属于盐，它们都能与硫酸反应，因而能与稀硫酸反应的物质类别有金属氧化物、某些碱和某些盐。</w:t>
      </w:r>
      <w:r>
        <w:rPr>
          <w:color w:val="auto"/>
          <w:sz w:val="24"/>
        </w:rPr>
        <w:t>(6)</w:t>
      </w:r>
      <w:r>
        <w:rPr>
          <w:rFonts w:ascii="宋体" w:hAnsi="宋体" w:eastAsia="宋体" w:cs="宋体"/>
          <w:color w:val="auto"/>
          <w:sz w:val="24"/>
        </w:rPr>
        <w:t>由于</w:t>
      </w:r>
      <w:r>
        <w:rPr>
          <w:color w:val="auto"/>
          <w:sz w:val="24"/>
        </w:rPr>
        <w:t>KOH</w:t>
      </w:r>
      <w:r>
        <w:rPr>
          <w:rFonts w:ascii="宋体" w:hAnsi="宋体" w:eastAsia="宋体" w:cs="宋体"/>
          <w:color w:val="auto"/>
          <w:sz w:val="24"/>
        </w:rPr>
        <w:t>和</w:t>
      </w:r>
      <w:r>
        <w:rPr>
          <w:color w:val="auto"/>
          <w:sz w:val="24"/>
        </w:rPr>
        <w:t>H</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反应后生成的</w:t>
      </w:r>
      <w:r>
        <w:rPr>
          <w:color w:val="auto"/>
          <w:sz w:val="24"/>
        </w:rPr>
        <w:t>K</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也能与</w:t>
      </w:r>
      <w:r>
        <w:rPr>
          <w:color w:val="auto"/>
          <w:sz w:val="24"/>
        </w:rPr>
        <w:t>BaCl</w:t>
      </w:r>
      <w:r>
        <w:rPr>
          <w:color w:val="auto"/>
          <w:sz w:val="24"/>
          <w:szCs w:val="30"/>
          <w:vertAlign w:val="subscript"/>
        </w:rPr>
        <w:t>2</w:t>
      </w:r>
      <w:r>
        <w:rPr>
          <w:rFonts w:ascii="宋体" w:hAnsi="宋体" w:eastAsia="宋体" w:cs="宋体"/>
          <w:color w:val="auto"/>
          <w:sz w:val="24"/>
        </w:rPr>
        <w:t>溶液反应产生白色沉淀，无法确定溶液中一定有</w:t>
      </w:r>
      <w:r>
        <w:rPr>
          <w:color w:val="auto"/>
          <w:sz w:val="24"/>
        </w:rPr>
        <w:t>H</w:t>
      </w:r>
      <w:r>
        <w:rPr>
          <w:color w:val="auto"/>
          <w:sz w:val="24"/>
          <w:szCs w:val="30"/>
          <w:vertAlign w:val="subscript"/>
        </w:rPr>
        <w:t>2</w:t>
      </w:r>
      <w:r>
        <w:rPr>
          <w:color w:val="auto"/>
          <w:sz w:val="24"/>
        </w:rPr>
        <w:t>SO</w:t>
      </w:r>
      <w:r>
        <w:rPr>
          <w:color w:val="auto"/>
          <w:sz w:val="24"/>
          <w:szCs w:val="30"/>
          <w:vertAlign w:val="subscript"/>
        </w:rPr>
        <w:t>4</w:t>
      </w:r>
      <w:r>
        <w:rPr>
          <w:rFonts w:ascii="宋体" w:hAnsi="宋体" w:eastAsia="宋体" w:cs="宋体"/>
          <w:color w:val="auto"/>
          <w:sz w:val="24"/>
        </w:rPr>
        <w:t>，因而方案二不合理，据此写出反应的化学方程式。</w:t>
      </w:r>
      <w:r>
        <w:rPr>
          <w:color w:val="auto"/>
          <w:sz w:val="24"/>
        </w:rPr>
        <w:t>(7)</w:t>
      </w:r>
      <w:r>
        <w:rPr>
          <w:rFonts w:ascii="宋体" w:hAnsi="宋体" w:eastAsia="宋体" w:cs="宋体"/>
          <w:color w:val="auto"/>
          <w:sz w:val="24"/>
        </w:rPr>
        <w:t>铁与硫酸反应生成硫酸亚铁和氢气，溶液由无色变为浅绿色也能证明猜想二正确，据此写出反应的化学方程式。</w:t>
      </w:r>
    </w:p>
    <w:p w14:paraId="41187277">
      <w:pPr>
        <w:wordWrap/>
        <w:spacing w:before="0" w:after="0" w:line="360" w:lineRule="auto"/>
        <w:rPr>
          <w:color w:val="auto"/>
        </w:rPr>
      </w:pPr>
      <w:r>
        <w:rPr>
          <w:rFonts w:ascii="黑体" w:hAnsi="黑体" w:eastAsia="黑体" w:cs="黑体"/>
          <w:b/>
          <w:bCs/>
          <w:color w:val="auto"/>
          <w:sz w:val="24"/>
        </w:rPr>
        <w:t>24.</w:t>
      </w:r>
      <w:r>
        <w:rPr>
          <w:rFonts w:ascii="宋体" w:hAnsi="宋体" w:eastAsia="宋体" w:cs="宋体"/>
          <w:color w:val="auto"/>
          <w:sz w:val="24"/>
        </w:rPr>
        <w:t>【知识回顾】</w:t>
      </w:r>
      <w:r>
        <w:rPr>
          <w:color w:val="auto"/>
          <w:sz w:val="24"/>
        </w:rPr>
        <w:t>CO</w:t>
      </w:r>
      <w:r>
        <w:rPr>
          <w:color w:val="auto"/>
          <w:sz w:val="24"/>
          <w:szCs w:val="30"/>
          <w:vertAlign w:val="subscript"/>
        </w:rPr>
        <w:t>2</w:t>
      </w:r>
      <w:r>
        <w:rPr>
          <w:rFonts w:ascii="宋体" w:hAnsi="宋体" w:eastAsia="宋体" w:cs="宋体"/>
          <w:color w:val="auto"/>
          <w:sz w:val="24"/>
        </w:rPr>
        <w:t>＋</w:t>
      </w:r>
      <w:r>
        <w:rPr>
          <w:color w:val="auto"/>
          <w:sz w:val="24"/>
        </w:rPr>
        <w:t xml:space="preserve">2NaOH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O</w:t>
      </w:r>
    </w:p>
    <w:p w14:paraId="72525FBF">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rPr>
        <w:t>【实验探究】实验</w:t>
      </w:r>
      <w:r>
        <w:rPr>
          <w:color w:val="auto"/>
          <w:sz w:val="24"/>
        </w:rPr>
        <w:t>1</w:t>
      </w:r>
      <w:r>
        <w:rPr>
          <w:rFonts w:ascii="宋体" w:hAnsi="宋体" w:eastAsia="宋体" w:cs="宋体"/>
          <w:color w:val="auto"/>
          <w:sz w:val="24"/>
        </w:rPr>
        <w:t>：稀盐酸</w:t>
      </w:r>
      <w:r>
        <w:rPr>
          <w:color w:val="auto"/>
          <w:sz w:val="24"/>
        </w:rPr>
        <w:t>(</w:t>
      </w:r>
      <w:r>
        <w:rPr>
          <w:rFonts w:ascii="宋体" w:hAnsi="宋体" w:eastAsia="宋体" w:cs="宋体"/>
          <w:color w:val="auto"/>
          <w:sz w:val="24"/>
        </w:rPr>
        <w:t>或稀硫酸</w:t>
      </w:r>
      <w:r>
        <w:rPr>
          <w:color w:val="auto"/>
          <w:sz w:val="24"/>
        </w:rPr>
        <w:t>)        </w:t>
      </w:r>
      <w:r>
        <w:rPr>
          <w:rFonts w:ascii="宋体" w:hAnsi="宋体" w:eastAsia="宋体" w:cs="宋体"/>
          <w:color w:val="auto"/>
          <w:sz w:val="24"/>
        </w:rPr>
        <w:t>白色沉淀</w:t>
      </w:r>
    </w:p>
    <w:p w14:paraId="3D98E183">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rPr>
        <w:t>实验</w:t>
      </w:r>
      <w:r>
        <w:rPr>
          <w:color w:val="auto"/>
          <w:sz w:val="24"/>
        </w:rPr>
        <w:t>2</w:t>
      </w:r>
      <w:r>
        <w:rPr>
          <w:rFonts w:ascii="宋体" w:hAnsi="宋体" w:eastAsia="宋体" w:cs="宋体"/>
          <w:color w:val="auto"/>
          <w:sz w:val="24"/>
        </w:rPr>
        <w:t>：试管</w:t>
      </w:r>
      <w:r>
        <w:rPr>
          <w:rFonts w:ascii="Cambria Math" w:hAnsi="Cambria Math" w:eastAsia="Cambria Math" w:cs="Cambria Math"/>
          <w:color w:val="auto"/>
          <w:sz w:val="24"/>
        </w:rPr>
        <w:t>①②</w:t>
      </w:r>
      <w:r>
        <w:rPr>
          <w:rFonts w:ascii="宋体" w:hAnsi="宋体" w:eastAsia="宋体" w:cs="宋体"/>
          <w:color w:val="auto"/>
          <w:sz w:val="24"/>
        </w:rPr>
        <w:t>中变色硅胶不变色，试管</w:t>
      </w:r>
      <w:r>
        <w:rPr>
          <w:rFonts w:ascii="Cambria Math" w:hAnsi="Cambria Math" w:eastAsia="Cambria Math" w:cs="Cambria Math"/>
          <w:color w:val="auto"/>
          <w:sz w:val="24"/>
        </w:rPr>
        <w:t>③</w:t>
      </w:r>
      <w:r>
        <w:rPr>
          <w:rFonts w:ascii="宋体" w:hAnsi="宋体" w:eastAsia="宋体" w:cs="宋体"/>
          <w:color w:val="auto"/>
          <w:sz w:val="24"/>
        </w:rPr>
        <w:t>中变色硅胶变红色</w:t>
      </w:r>
    </w:p>
    <w:p w14:paraId="024BCF65">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rPr>
        <w:t>实验</w:t>
      </w:r>
      <w:r>
        <w:rPr>
          <w:color w:val="auto"/>
          <w:sz w:val="24"/>
        </w:rPr>
        <w:t>3</w:t>
      </w:r>
      <w:r>
        <w:rPr>
          <w:rFonts w:ascii="宋体" w:hAnsi="宋体" w:eastAsia="宋体" w:cs="宋体"/>
          <w:color w:val="auto"/>
          <w:sz w:val="24"/>
        </w:rPr>
        <w:t>：</w:t>
      </w:r>
      <w:r>
        <w:rPr>
          <w:color w:val="auto"/>
          <w:sz w:val="24"/>
        </w:rPr>
        <w:t xml:space="preserve">b        </w:t>
      </w:r>
      <w:r>
        <w:rPr>
          <w:rFonts w:ascii="宋体" w:hAnsi="宋体" w:eastAsia="宋体" w:cs="宋体"/>
          <w:color w:val="auto"/>
          <w:sz w:val="24"/>
        </w:rPr>
        <w:t>排除水对实验的影响</w:t>
      </w:r>
    </w:p>
    <w:p w14:paraId="472CB636">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rPr>
        <w:t>实验</w:t>
      </w:r>
      <w:r>
        <w:rPr>
          <w:color w:val="auto"/>
          <w:sz w:val="24"/>
        </w:rPr>
        <w:t>4</w:t>
      </w:r>
      <w:r>
        <w:rPr>
          <w:rFonts w:ascii="宋体" w:hAnsi="宋体" w:eastAsia="宋体" w:cs="宋体"/>
          <w:color w:val="auto"/>
          <w:sz w:val="24"/>
        </w:rPr>
        <w:t>：减弱</w:t>
      </w:r>
    </w:p>
    <w:p w14:paraId="31FD5372">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rPr>
        <w:t>【构建模型】</w:t>
      </w:r>
      <w:r>
        <w:rPr>
          <w:color w:val="auto"/>
          <w:sz w:val="24"/>
        </w:rPr>
        <w:t>2     OH</w:t>
      </w:r>
      <w:r>
        <w:rPr>
          <w:color w:val="auto"/>
          <w:sz w:val="24"/>
          <w:szCs w:val="30"/>
          <w:vertAlign w:val="superscript"/>
        </w:rPr>
        <w:t>-</w:t>
      </w:r>
    </w:p>
    <w:p w14:paraId="42A65EC9">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【解析】</w:t>
      </w:r>
      <w:r>
        <w:rPr>
          <w:rFonts w:ascii="宋体" w:hAnsi="宋体" w:eastAsia="宋体" w:cs="宋体"/>
          <w:color w:val="auto"/>
          <w:sz w:val="24"/>
        </w:rPr>
        <w:t>【知识回顾】二氧化碳和氢氧化钠反应生成碳酸钠和水，据此写出该反应的化学方程式。【实验探究】实验</w:t>
      </w:r>
      <w:r>
        <w:rPr>
          <w:color w:val="auto"/>
          <w:sz w:val="24"/>
        </w:rPr>
        <w:t>1</w:t>
      </w:r>
      <w:r>
        <w:rPr>
          <w:rFonts w:ascii="宋体" w:hAnsi="宋体" w:eastAsia="宋体" w:cs="宋体"/>
          <w:color w:val="auto"/>
          <w:sz w:val="24"/>
        </w:rPr>
        <w:t>：二氧化碳和氢氧化钠反应生成碳酸钠和水，滴加足量稀盐酸，碳酸钠和稀盐酸反应生成氯化钠、二氧化碳和水，观察到产生较多气泡；氢氧化钙和碳酸钠反应生成碳酸钙白色沉淀和氢氧化钠，故观察到产生白色沉淀，说明二氧化碳和氢氧化钠发生了反应。实验</w:t>
      </w:r>
      <w:r>
        <w:rPr>
          <w:color w:val="auto"/>
          <w:sz w:val="24"/>
        </w:rPr>
        <w:t>2</w:t>
      </w:r>
      <w:r>
        <w:rPr>
          <w:rFonts w:ascii="宋体" w:hAnsi="宋体" w:eastAsia="宋体" w:cs="宋体"/>
          <w:color w:val="auto"/>
          <w:sz w:val="24"/>
        </w:rPr>
        <w:t>：变色硅胶颗粒遇水会变红色，试管</w:t>
      </w:r>
      <w:r>
        <w:rPr>
          <w:rFonts w:ascii="Cambria Math" w:hAnsi="Cambria Math" w:eastAsia="Cambria Math" w:cs="Cambria Math"/>
          <w:color w:val="auto"/>
          <w:sz w:val="24"/>
        </w:rPr>
        <w:t>①</w:t>
      </w:r>
      <w:r>
        <w:rPr>
          <w:rFonts w:ascii="宋体" w:hAnsi="宋体" w:eastAsia="宋体" w:cs="宋体"/>
          <w:color w:val="auto"/>
          <w:sz w:val="24"/>
        </w:rPr>
        <w:t>中变色硅胶不变色，说明氢氧化钠固体中不含水，试管</w:t>
      </w:r>
      <w:r>
        <w:rPr>
          <w:rFonts w:ascii="Cambria Math" w:hAnsi="Cambria Math" w:eastAsia="Cambria Math" w:cs="Cambria Math"/>
          <w:color w:val="auto"/>
          <w:sz w:val="24"/>
        </w:rPr>
        <w:t>②</w:t>
      </w:r>
      <w:r>
        <w:rPr>
          <w:rFonts w:ascii="宋体" w:hAnsi="宋体" w:eastAsia="宋体" w:cs="宋体"/>
          <w:color w:val="auto"/>
          <w:sz w:val="24"/>
        </w:rPr>
        <w:t>中变色硅胶不变色，说明二氧化碳气体中不含水，试管</w:t>
      </w:r>
      <w:r>
        <w:rPr>
          <w:rFonts w:ascii="Cambria Math" w:hAnsi="Cambria Math" w:eastAsia="Cambria Math" w:cs="Cambria Math"/>
          <w:color w:val="auto"/>
          <w:sz w:val="24"/>
        </w:rPr>
        <w:t>③</w:t>
      </w:r>
      <w:r>
        <w:rPr>
          <w:rFonts w:ascii="宋体" w:hAnsi="宋体" w:eastAsia="宋体" w:cs="宋体"/>
          <w:color w:val="auto"/>
          <w:sz w:val="24"/>
        </w:rPr>
        <w:t>中变色硅胶变红，说明二氧化碳和氢氧化钠发生了反应生成了水，从而使变色硅胶变红。实验</w:t>
      </w:r>
      <w:r>
        <w:rPr>
          <w:color w:val="auto"/>
          <w:sz w:val="24"/>
        </w:rPr>
        <w:t>3</w:t>
      </w:r>
      <w:r>
        <w:rPr>
          <w:rFonts w:ascii="宋体" w:hAnsi="宋体" w:eastAsia="宋体" w:cs="宋体"/>
          <w:color w:val="auto"/>
          <w:sz w:val="24"/>
        </w:rPr>
        <w:t>：分别加入等体积的水和氢氧化钠溶液，不断振荡，二氧化碳能溶于水，且能与水反应生成碳酸，二氧化碳和氢氧化钠反应生成碳酸钠和水，均能导致装置内气体减少，且氢氧化钠溶液吸收二氧化碳的能力比水强，故</w:t>
      </w:r>
      <w:r>
        <w:rPr>
          <w:color w:val="auto"/>
          <w:sz w:val="24"/>
        </w:rPr>
        <w:t>CO</w:t>
      </w:r>
      <w:r>
        <w:rPr>
          <w:color w:val="auto"/>
          <w:sz w:val="24"/>
          <w:szCs w:val="30"/>
          <w:vertAlign w:val="subscript"/>
        </w:rPr>
        <w:t>2</w:t>
      </w:r>
      <w:r>
        <w:rPr>
          <w:rFonts w:ascii="宋体" w:hAnsi="宋体" w:eastAsia="宋体" w:cs="宋体"/>
          <w:color w:val="auto"/>
          <w:sz w:val="24"/>
        </w:rPr>
        <w:t>与</w:t>
      </w:r>
      <w:r>
        <w:rPr>
          <w:color w:val="auto"/>
          <w:sz w:val="24"/>
        </w:rPr>
        <w:t>NaOH</w:t>
      </w:r>
      <w:r>
        <w:rPr>
          <w:rFonts w:ascii="宋体" w:hAnsi="宋体" w:eastAsia="宋体" w:cs="宋体"/>
          <w:color w:val="auto"/>
          <w:sz w:val="24"/>
        </w:rPr>
        <w:t>反应对应的是曲线</w:t>
      </w:r>
      <w:r>
        <w:rPr>
          <w:color w:val="auto"/>
          <w:sz w:val="24"/>
        </w:rPr>
        <w:t>b</w:t>
      </w:r>
      <w:r>
        <w:rPr>
          <w:rFonts w:ascii="宋体" w:hAnsi="宋体" w:eastAsia="宋体" w:cs="宋体"/>
          <w:color w:val="auto"/>
          <w:sz w:val="24"/>
        </w:rPr>
        <w:t>；氢氧化钠溶液中本身含水，二氧化碳能溶于水，且能与水反应，也能导致装置内气体减少，二氧化碳浓度降低，因此加入水做对比实验的原因是排除水对实验的影响。实验</w:t>
      </w:r>
      <w:r>
        <w:rPr>
          <w:color w:val="auto"/>
          <w:sz w:val="24"/>
        </w:rPr>
        <w:t>4</w:t>
      </w:r>
      <w:r>
        <w:rPr>
          <w:rFonts w:ascii="宋体" w:hAnsi="宋体" w:eastAsia="宋体" w:cs="宋体"/>
          <w:color w:val="auto"/>
          <w:sz w:val="24"/>
        </w:rPr>
        <w:t>：由图可知，随着反应的进行，</w:t>
      </w:r>
      <w:r>
        <w:rPr>
          <w:color w:val="auto"/>
          <w:sz w:val="24"/>
        </w:rPr>
        <w:t>pH</w:t>
      </w:r>
      <w:r>
        <w:rPr>
          <w:rFonts w:ascii="宋体" w:hAnsi="宋体" w:eastAsia="宋体" w:cs="宋体"/>
          <w:color w:val="auto"/>
          <w:sz w:val="24"/>
        </w:rPr>
        <w:t>逐渐减小，故碱性减弱。【构建模型】实验</w:t>
      </w:r>
      <w:r>
        <w:rPr>
          <w:color w:val="auto"/>
          <w:sz w:val="24"/>
        </w:rPr>
        <w:t>1</w:t>
      </w:r>
      <w:r>
        <w:rPr>
          <w:rFonts w:ascii="宋体" w:hAnsi="宋体" w:eastAsia="宋体" w:cs="宋体"/>
          <w:color w:val="auto"/>
          <w:sz w:val="24"/>
        </w:rPr>
        <w:t>是通过实验验证二氧化碳和氢氧化钠反应生成了碳酸钠，即证明有新物质生成，来说明二氧化碳和氢氧化钠发生了反应；实验</w:t>
      </w:r>
      <w:r>
        <w:rPr>
          <w:color w:val="auto"/>
          <w:sz w:val="24"/>
        </w:rPr>
        <w:t>2</w:t>
      </w:r>
      <w:r>
        <w:rPr>
          <w:rFonts w:ascii="宋体" w:hAnsi="宋体" w:eastAsia="宋体" w:cs="宋体"/>
          <w:color w:val="auto"/>
          <w:sz w:val="24"/>
        </w:rPr>
        <w:t>是通过实验说明二氧化碳和氢氧化钠反应生成了水，即证明有新物质生成，来说明二氧化碳和氢氧化钠发生了反应；实验</w:t>
      </w:r>
      <w:r>
        <w:rPr>
          <w:color w:val="auto"/>
          <w:sz w:val="24"/>
        </w:rPr>
        <w:t>3</w:t>
      </w:r>
      <w:r>
        <w:rPr>
          <w:rFonts w:ascii="宋体" w:hAnsi="宋体" w:eastAsia="宋体" w:cs="宋体"/>
          <w:color w:val="auto"/>
          <w:sz w:val="24"/>
        </w:rPr>
        <w:t>是通过二氧化碳减少，来说明二氧化碳和氢氧化钠发生了反应；实验</w:t>
      </w:r>
      <w:r>
        <w:rPr>
          <w:color w:val="auto"/>
          <w:sz w:val="24"/>
        </w:rPr>
        <w:t>4</w:t>
      </w:r>
      <w:r>
        <w:rPr>
          <w:rFonts w:ascii="宋体" w:hAnsi="宋体" w:eastAsia="宋体" w:cs="宋体"/>
          <w:color w:val="auto"/>
          <w:sz w:val="24"/>
        </w:rPr>
        <w:t>是通过反应过程中</w:t>
      </w:r>
      <w:r>
        <w:rPr>
          <w:color w:val="auto"/>
          <w:sz w:val="24"/>
        </w:rPr>
        <w:t>pH</w:t>
      </w:r>
      <w:r>
        <w:rPr>
          <w:rFonts w:ascii="宋体" w:hAnsi="宋体" w:eastAsia="宋体" w:cs="宋体"/>
          <w:color w:val="auto"/>
          <w:sz w:val="24"/>
        </w:rPr>
        <w:t>值不断减小，即氢氧化钠减少，来说明二氧化碳和氢氧化钠发生了反应，故与实验</w:t>
      </w:r>
      <w:r>
        <w:rPr>
          <w:color w:val="auto"/>
          <w:sz w:val="24"/>
        </w:rPr>
        <w:t>1</w:t>
      </w:r>
      <w:r>
        <w:rPr>
          <w:rFonts w:ascii="宋体" w:hAnsi="宋体" w:eastAsia="宋体" w:cs="宋体"/>
          <w:color w:val="auto"/>
          <w:sz w:val="24"/>
        </w:rPr>
        <w:t>属于同种研究角度的是实验</w:t>
      </w:r>
      <w:r>
        <w:rPr>
          <w:color w:val="auto"/>
          <w:sz w:val="24"/>
        </w:rPr>
        <w:t>2</w:t>
      </w:r>
      <w:r>
        <w:rPr>
          <w:rFonts w:ascii="宋体" w:hAnsi="宋体" w:eastAsia="宋体" w:cs="宋体"/>
          <w:color w:val="auto"/>
          <w:sz w:val="24"/>
        </w:rPr>
        <w:t>；实验</w:t>
      </w:r>
      <w:r>
        <w:rPr>
          <w:color w:val="auto"/>
          <w:sz w:val="24"/>
        </w:rPr>
        <w:t>4</w:t>
      </w:r>
      <w:r>
        <w:rPr>
          <w:rFonts w:ascii="宋体" w:hAnsi="宋体" w:eastAsia="宋体" w:cs="宋体"/>
          <w:color w:val="auto"/>
          <w:sz w:val="24"/>
        </w:rPr>
        <w:t>中</w:t>
      </w:r>
      <w:r>
        <w:rPr>
          <w:color w:val="auto"/>
          <w:sz w:val="24"/>
        </w:rPr>
        <w:t>pH</w:t>
      </w:r>
      <w:r>
        <w:rPr>
          <w:rFonts w:ascii="宋体" w:hAnsi="宋体" w:eastAsia="宋体" w:cs="宋体"/>
          <w:color w:val="auto"/>
          <w:sz w:val="24"/>
        </w:rPr>
        <w:t>值不断减少，说明氢氧根离子在减少，即是从</w:t>
      </w:r>
      <w:r>
        <w:rPr>
          <w:color w:val="auto"/>
          <w:sz w:val="24"/>
        </w:rPr>
        <w:t>OH</w:t>
      </w:r>
      <w:r>
        <w:rPr>
          <w:color w:val="auto"/>
          <w:sz w:val="24"/>
          <w:szCs w:val="30"/>
          <w:vertAlign w:val="superscript"/>
        </w:rPr>
        <w:t>-</w:t>
      </w:r>
      <w:r>
        <w:rPr>
          <w:rFonts w:ascii="宋体" w:hAnsi="宋体" w:eastAsia="宋体" w:cs="宋体"/>
          <w:color w:val="auto"/>
          <w:sz w:val="24"/>
        </w:rPr>
        <w:t>的微观维度展开研究。</w:t>
      </w:r>
    </w:p>
    <w:p w14:paraId="2AA8B420">
      <w:pPr>
        <w:wordWrap/>
        <w:spacing w:before="0" w:after="0" w:line="360" w:lineRule="auto"/>
        <w:jc w:val="both"/>
        <w:rPr>
          <w:color w:val="auto"/>
        </w:rPr>
      </w:pPr>
      <w:r>
        <w:rPr>
          <w:rFonts w:ascii="黑体" w:hAnsi="黑体" w:eastAsia="黑体" w:cs="黑体"/>
          <w:b/>
          <w:bCs/>
          <w:color w:val="auto"/>
          <w:sz w:val="24"/>
        </w:rPr>
        <w:t>25.</w:t>
      </w:r>
      <w:r>
        <w:rPr>
          <w:color w:val="auto"/>
          <w:sz w:val="24"/>
        </w:rPr>
        <w:t>(1)CO</w:t>
      </w:r>
      <w:r>
        <w:rPr>
          <w:color w:val="auto"/>
          <w:sz w:val="24"/>
          <w:szCs w:val="30"/>
          <w:vertAlign w:val="subscript"/>
        </w:rPr>
        <w:t>2</w:t>
      </w:r>
      <w:r>
        <w:rPr>
          <w:rFonts w:ascii="宋体" w:hAnsi="宋体" w:eastAsia="宋体" w:cs="宋体"/>
          <w:color w:val="auto"/>
          <w:sz w:val="24"/>
        </w:rPr>
        <w:t>＋</w:t>
      </w:r>
      <w:r>
        <w:rPr>
          <w:color w:val="auto"/>
          <w:sz w:val="24"/>
        </w:rPr>
        <w:t xml:space="preserve">2NaOH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 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O    U</w:t>
      </w:r>
      <w:r>
        <w:rPr>
          <w:rFonts w:ascii="宋体" w:hAnsi="宋体" w:eastAsia="宋体" w:cs="宋体"/>
          <w:color w:val="auto"/>
          <w:sz w:val="24"/>
        </w:rPr>
        <w:t>形管内液面左低右高</w:t>
      </w:r>
    </w:p>
    <w:p w14:paraId="2D46C7E5">
      <w:pPr>
        <w:wordWrap/>
        <w:spacing w:before="0" w:after="0" w:line="360" w:lineRule="auto"/>
        <w:rPr>
          <w:rFonts w:ascii="Times New Roman" w:hAnsi="Times New Roman" w:eastAsia="Times New Roman" w:cs="Times New Roman"/>
          <w:color w:val="auto"/>
        </w:rPr>
      </w:pPr>
      <w:r>
        <w:rPr>
          <w:color w:val="auto"/>
          <w:sz w:val="24"/>
        </w:rPr>
        <w:t xml:space="preserve">(2)Ⅱ    </w:t>
      </w:r>
      <w:r>
        <w:rPr>
          <w:rFonts w:ascii="宋体" w:hAnsi="宋体" w:eastAsia="宋体" w:cs="宋体"/>
          <w:color w:val="auto"/>
          <w:sz w:val="24"/>
        </w:rPr>
        <w:t>【任务二】有新物质生成</w:t>
      </w:r>
    </w:p>
    <w:p w14:paraId="2FD02C55">
      <w:pPr>
        <w:wordWrap/>
        <w:spacing w:before="0" w:after="0" w:line="360" w:lineRule="auto"/>
        <w:rPr>
          <w:rFonts w:ascii="Times New Roman" w:hAnsi="Times New Roman" w:eastAsia="Times New Roman" w:cs="Times New Roman"/>
          <w:color w:val="auto"/>
        </w:rPr>
      </w:pPr>
      <w:r>
        <w:rPr>
          <w:color w:val="auto"/>
          <w:sz w:val="24"/>
        </w:rPr>
        <w:t>(3)</w:t>
      </w:r>
      <w:r>
        <w:rPr>
          <w:rFonts w:ascii="宋体" w:hAnsi="宋体" w:eastAsia="宋体" w:cs="宋体"/>
          <w:color w:val="auto"/>
          <w:sz w:val="24"/>
        </w:rPr>
        <w:t>氯化钡溶液（合理即可）</w:t>
      </w:r>
    </w:p>
    <w:p w14:paraId="71FBCA99">
      <w:pPr>
        <w:wordWrap/>
        <w:spacing w:before="0" w:after="0" w:line="360" w:lineRule="auto"/>
        <w:jc w:val="both"/>
        <w:rPr>
          <w:rFonts w:ascii="Times New Roman" w:hAnsi="Times New Roman" w:eastAsia="Times New Roman" w:cs="Times New Roman"/>
          <w:color w:val="auto"/>
        </w:rPr>
      </w:pPr>
      <w:r>
        <w:rPr>
          <w:color w:val="auto"/>
          <w:sz w:val="24"/>
        </w:rPr>
        <w:t>(4)</w:t>
      </w:r>
      <w:r>
        <w:rPr>
          <w:rFonts w:ascii="宋体" w:hAnsi="宋体" w:eastAsia="宋体" w:cs="宋体"/>
          <w:color w:val="auto"/>
          <w:sz w:val="24"/>
        </w:rPr>
        <w:t>【实验现象】溶液出现浑浊</w:t>
      </w:r>
    </w:p>
    <w:p w14:paraId="1E66B443">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【解析】</w:t>
      </w:r>
      <w:r>
        <w:rPr>
          <w:color w:val="auto"/>
          <w:sz w:val="24"/>
        </w:rPr>
        <w:t>(1)</w:t>
      </w:r>
      <w:r>
        <w:rPr>
          <w:rFonts w:ascii="宋体" w:hAnsi="宋体" w:eastAsia="宋体" w:cs="宋体"/>
          <w:color w:val="auto"/>
          <w:sz w:val="24"/>
        </w:rPr>
        <w:t>氢氧化钠溶液与二氧化碳反应生成碳酸钠和水，据此写出反应的化学方程式；二氧化碳能溶于水且与水反应，但水对二氧化碳的吸收量远小于氢氧化钠溶液对二氧化碳的吸收量，因此相比左侧试管，右侧试管中的二氧化碳减少得多，试管中气体减少，导致气压降低，因此</w:t>
      </w:r>
      <w:r>
        <w:rPr>
          <w:color w:val="auto"/>
          <w:sz w:val="24"/>
        </w:rPr>
        <w:t>U</w:t>
      </w:r>
      <w:r>
        <w:rPr>
          <w:rFonts w:ascii="宋体" w:hAnsi="宋体" w:eastAsia="宋体" w:cs="宋体"/>
          <w:color w:val="auto"/>
          <w:sz w:val="24"/>
        </w:rPr>
        <w:t>形管内液面左低右高。</w:t>
      </w:r>
      <w:r>
        <w:rPr>
          <w:color w:val="auto"/>
          <w:sz w:val="24"/>
        </w:rPr>
        <w:t>(2)</w:t>
      </w:r>
      <w:r>
        <w:rPr>
          <w:rFonts w:ascii="宋体" w:hAnsi="宋体" w:eastAsia="宋体" w:cs="宋体"/>
          <w:color w:val="auto"/>
          <w:sz w:val="24"/>
        </w:rPr>
        <w:t>二氧化碳能溶于水也能与水反应，二氧化碳能与氢氧化钠溶液发生反应，且与氢氧化钠反应导致气压减小的幅度比二氧化碳溶于水导致气压减小幅度大，则图丙中的曲线</w:t>
      </w:r>
      <w:r>
        <w:rPr>
          <w:color w:val="auto"/>
          <w:sz w:val="24"/>
        </w:rPr>
        <w:t>II</w:t>
      </w:r>
      <w:r>
        <w:rPr>
          <w:rFonts w:ascii="宋体" w:hAnsi="宋体" w:eastAsia="宋体" w:cs="宋体"/>
          <w:color w:val="auto"/>
          <w:sz w:val="24"/>
        </w:rPr>
        <w:t>表示氢氧化钠溶液与二氧化碳的反应。【任务二】无明显现象的可视化一般从证明反应物的减少或消失和有新物质生成两方面来实现。</w:t>
      </w:r>
      <w:r>
        <w:rPr>
          <w:color w:val="auto"/>
          <w:sz w:val="24"/>
        </w:rPr>
        <w:t>(3)</w:t>
      </w:r>
      <w:r>
        <w:rPr>
          <w:rFonts w:ascii="宋体" w:hAnsi="宋体" w:eastAsia="宋体" w:cs="宋体"/>
          <w:color w:val="auto"/>
          <w:sz w:val="24"/>
        </w:rPr>
        <w:t>氢氧化钠与二氧化碳反应生成碳酸钠和水，根据第二组的实验现象：有气泡产生，说明碳酸钠与酸反应生成二氧化碳，则可向上述溶液中加氯化钡溶液，碳酸钠可以与氯化钡反应生成碳酸钡白色沉淀和氯化钠，则现象为有白色沉淀生成。</w:t>
      </w:r>
      <w:r>
        <w:rPr>
          <w:color w:val="auto"/>
          <w:sz w:val="24"/>
        </w:rPr>
        <w:t>(4)</w:t>
      </w:r>
      <w:r>
        <w:rPr>
          <w:rFonts w:ascii="宋体" w:hAnsi="宋体" w:eastAsia="宋体" w:cs="宋体"/>
          <w:color w:val="auto"/>
          <w:sz w:val="24"/>
        </w:rPr>
        <w:t>【实验现象】乙醇不与</w:t>
      </w:r>
      <w:r>
        <w:rPr>
          <w:color w:val="auto"/>
          <w:sz w:val="24"/>
        </w:rPr>
        <w:t>NaOH</w:t>
      </w:r>
      <w:r>
        <w:rPr>
          <w:rFonts w:ascii="宋体" w:hAnsi="宋体" w:eastAsia="宋体" w:cs="宋体"/>
          <w:color w:val="auto"/>
          <w:sz w:val="24"/>
        </w:rPr>
        <w:t>、</w:t>
      </w:r>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w:t>
      </w:r>
      <w:r>
        <w:rPr>
          <w:color w:val="auto"/>
          <w:sz w:val="24"/>
        </w:rPr>
        <w:t>CO</w:t>
      </w:r>
      <w:r>
        <w:rPr>
          <w:color w:val="auto"/>
          <w:sz w:val="24"/>
          <w:szCs w:val="30"/>
          <w:vertAlign w:val="subscript"/>
        </w:rPr>
        <w:t>2</w:t>
      </w:r>
      <w:r>
        <w:rPr>
          <w:rFonts w:ascii="宋体" w:hAnsi="宋体" w:eastAsia="宋体" w:cs="宋体"/>
          <w:color w:val="auto"/>
          <w:sz w:val="24"/>
        </w:rPr>
        <w:t>反应，向氢氧化钠的乙醇溶液中吹气，吹入的气体中含有</w:t>
      </w:r>
      <w:r>
        <w:rPr>
          <w:color w:val="auto"/>
          <w:sz w:val="24"/>
        </w:rPr>
        <w:t>CO</w:t>
      </w:r>
      <w:r>
        <w:rPr>
          <w:color w:val="auto"/>
          <w:sz w:val="24"/>
          <w:szCs w:val="30"/>
          <w:vertAlign w:val="subscript"/>
        </w:rPr>
        <w:t>2</w:t>
      </w:r>
      <w:r>
        <w:rPr>
          <w:rFonts w:ascii="宋体" w:hAnsi="宋体" w:eastAsia="宋体" w:cs="宋体"/>
          <w:color w:val="auto"/>
          <w:sz w:val="24"/>
        </w:rPr>
        <w:t>，</w:t>
      </w:r>
      <w:r>
        <w:rPr>
          <w:color w:val="auto"/>
          <w:sz w:val="24"/>
        </w:rPr>
        <w:t>CO</w:t>
      </w:r>
      <w:r>
        <w:rPr>
          <w:color w:val="auto"/>
          <w:sz w:val="24"/>
          <w:szCs w:val="30"/>
          <w:vertAlign w:val="subscript"/>
        </w:rPr>
        <w:t>2</w:t>
      </w:r>
      <w:r>
        <w:rPr>
          <w:rFonts w:ascii="宋体" w:hAnsi="宋体" w:eastAsia="宋体" w:cs="宋体"/>
          <w:color w:val="auto"/>
          <w:sz w:val="24"/>
        </w:rPr>
        <w:t>与</w:t>
      </w:r>
      <w:r>
        <w:rPr>
          <w:color w:val="auto"/>
          <w:sz w:val="24"/>
        </w:rPr>
        <w:t>NaOH</w:t>
      </w:r>
      <w:r>
        <w:rPr>
          <w:rFonts w:ascii="宋体" w:hAnsi="宋体" w:eastAsia="宋体" w:cs="宋体"/>
          <w:color w:val="auto"/>
          <w:sz w:val="24"/>
        </w:rPr>
        <w:t>反应生成</w:t>
      </w:r>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w:t>
      </w:r>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在乙醇中的溶解度</w:t>
      </w:r>
      <w:r>
        <w:rPr>
          <w:color w:val="auto"/>
          <w:sz w:val="24"/>
        </w:rPr>
        <w:t>&lt;0.1 g</w:t>
      </w:r>
      <w:r>
        <w:rPr>
          <w:rFonts w:ascii="宋体" w:hAnsi="宋体" w:eastAsia="宋体" w:cs="宋体"/>
          <w:color w:val="auto"/>
          <w:sz w:val="24"/>
        </w:rPr>
        <w:t>，即</w:t>
      </w:r>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难溶于乙醇，溶液出现浑浊。</w:t>
      </w:r>
    </w:p>
    <w:p w14:paraId="555D9EBF">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26.</w:t>
      </w:r>
      <w:r>
        <w:rPr>
          <w:rFonts w:ascii="宋体" w:hAnsi="宋体" w:eastAsia="宋体" w:cs="宋体"/>
          <w:color w:val="auto"/>
          <w:sz w:val="24"/>
        </w:rPr>
        <w:t>活动二：【学习咨询】化石燃料燃烧会产生大量二氧化碳</w:t>
      </w:r>
    </w:p>
    <w:p w14:paraId="72A502AE">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活动三：【交流讨论】</w:t>
      </w:r>
      <w:r>
        <w:rPr>
          <w:color w:val="auto"/>
          <w:sz w:val="24"/>
        </w:rPr>
        <w:t>B</w:t>
      </w:r>
      <w:r>
        <w:rPr>
          <w:rFonts w:ascii="宋体" w:hAnsi="宋体" w:eastAsia="宋体" w:cs="宋体"/>
          <w:color w:val="auto"/>
          <w:sz w:val="24"/>
        </w:rPr>
        <w:t>中的水倒吸入</w:t>
      </w:r>
      <w:r>
        <w:rPr>
          <w:color w:val="auto"/>
          <w:sz w:val="24"/>
        </w:rPr>
        <w:t>A</w:t>
      </w:r>
      <w:r>
        <w:rPr>
          <w:rFonts w:ascii="宋体" w:hAnsi="宋体" w:eastAsia="宋体" w:cs="宋体"/>
          <w:color w:val="auto"/>
          <w:sz w:val="24"/>
        </w:rPr>
        <w:t>中</w:t>
      </w:r>
      <w:r>
        <w:rPr>
          <w:color w:val="auto"/>
          <w:sz w:val="24"/>
        </w:rPr>
        <w:t>   </w:t>
      </w:r>
    </w:p>
    <w:p w14:paraId="1DDA05E2">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【进行实验】</w:t>
      </w:r>
      <w:r>
        <w:rPr>
          <w:rFonts w:ascii="Cambria Math" w:hAnsi="Cambria Math" w:eastAsia="Cambria Math" w:cs="Cambria Math"/>
          <w:color w:val="auto"/>
          <w:sz w:val="24"/>
        </w:rPr>
        <w:t>①</w:t>
      </w:r>
      <w:r>
        <w:rPr>
          <w:rFonts w:ascii="宋体" w:hAnsi="宋体" w:eastAsia="宋体" w:cs="宋体"/>
          <w:color w:val="auto"/>
          <w:sz w:val="24"/>
        </w:rPr>
        <w:t>溶液由无色变为红色</w:t>
      </w:r>
      <w:r>
        <w:rPr>
          <w:color w:val="auto"/>
          <w:sz w:val="24"/>
        </w:rPr>
        <w:t xml:space="preserve">          </w:t>
      </w:r>
      <w:r>
        <w:rPr>
          <w:rFonts w:ascii="Cambria Math" w:hAnsi="Cambria Math" w:eastAsia="Cambria Math" w:cs="Cambria Math"/>
          <w:color w:val="auto"/>
          <w:sz w:val="24"/>
        </w:rPr>
        <w:t>②</w:t>
      </w:r>
      <w:r>
        <w:rPr>
          <w:rFonts w:ascii="宋体" w:hAnsi="宋体" w:eastAsia="宋体" w:cs="宋体"/>
          <w:color w:val="auto"/>
          <w:sz w:val="24"/>
        </w:rPr>
        <w:t>稀盐酸</w:t>
      </w:r>
      <w:r>
        <w:rPr>
          <w:color w:val="auto"/>
          <w:sz w:val="24"/>
        </w:rPr>
        <w:t>(</w:t>
      </w:r>
      <w:r>
        <w:rPr>
          <w:rFonts w:ascii="宋体" w:hAnsi="宋体" w:eastAsia="宋体" w:cs="宋体"/>
          <w:color w:val="auto"/>
          <w:sz w:val="24"/>
        </w:rPr>
        <w:t>或稀硫酸等，合理即可</w:t>
      </w:r>
      <w:r>
        <w:rPr>
          <w:color w:val="auto"/>
          <w:sz w:val="24"/>
        </w:rPr>
        <w:t>)</w:t>
      </w:r>
    </w:p>
    <w:p w14:paraId="2B2584F0">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【反思评价】碳酸钠溶液显碱性，也能使酚酞溶液变红</w:t>
      </w:r>
    </w:p>
    <w:p w14:paraId="22B9D6F2">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活动四：【交流分享】二氧化碳是植物进行光合作用的重要原料之一，适量浓度的二氧化碳可以促进植物生长和增加产量</w:t>
      </w:r>
      <w:r>
        <w:rPr>
          <w:color w:val="auto"/>
          <w:sz w:val="24"/>
        </w:rPr>
        <w:t>(</w:t>
      </w:r>
      <w:r>
        <w:rPr>
          <w:rFonts w:ascii="宋体" w:hAnsi="宋体" w:eastAsia="宋体" w:cs="宋体"/>
          <w:color w:val="auto"/>
          <w:sz w:val="24"/>
        </w:rPr>
        <w:t>合理即可</w:t>
      </w:r>
      <w:r>
        <w:rPr>
          <w:color w:val="auto"/>
          <w:sz w:val="24"/>
        </w:rPr>
        <w:t>)</w:t>
      </w:r>
    </w:p>
    <w:p w14:paraId="3E2429B1">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【拓展探究】（</w:t>
      </w:r>
      <w:r>
        <w:rPr>
          <w:color w:val="auto"/>
          <w:sz w:val="24"/>
        </w:rPr>
        <w:t>1</w:t>
      </w:r>
      <w:r>
        <w:rPr>
          <w:rFonts w:ascii="宋体" w:hAnsi="宋体" w:eastAsia="宋体" w:cs="宋体"/>
          <w:color w:val="auto"/>
          <w:sz w:val="24"/>
        </w:rPr>
        <w:t>）使二氧化碳与液体充分接触，促进反应进行</w:t>
      </w:r>
      <w:r>
        <w:rPr>
          <w:color w:val="auto"/>
          <w:sz w:val="24"/>
        </w:rPr>
        <w:t>            </w:t>
      </w:r>
      <w:r>
        <w:rPr>
          <w:rFonts w:ascii="宋体" w:hAnsi="宋体" w:eastAsia="宋体" w:cs="宋体"/>
          <w:color w:val="auto"/>
          <w:sz w:val="24"/>
        </w:rPr>
        <w:t>（</w:t>
      </w:r>
      <w:r>
        <w:rPr>
          <w:color w:val="auto"/>
          <w:sz w:val="24"/>
        </w:rPr>
        <w:t>2</w:t>
      </w:r>
      <w:r>
        <w:rPr>
          <w:rFonts w:ascii="宋体" w:hAnsi="宋体" w:eastAsia="宋体" w:cs="宋体"/>
          <w:color w:val="auto"/>
          <w:sz w:val="24"/>
        </w:rPr>
        <w:t>）</w:t>
      </w:r>
      <w:r>
        <w:rPr>
          <w:color w:val="auto"/>
          <w:sz w:val="24"/>
        </w:rPr>
        <w:t>40% NaOH</w:t>
      </w:r>
      <w:r>
        <w:rPr>
          <w:rFonts w:ascii="宋体" w:hAnsi="宋体" w:eastAsia="宋体" w:cs="宋体"/>
          <w:color w:val="auto"/>
          <w:sz w:val="24"/>
        </w:rPr>
        <w:t>溶液</w:t>
      </w:r>
    </w:p>
    <w:p w14:paraId="6C2C2D6E">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【解析】</w:t>
      </w:r>
      <w:r>
        <w:rPr>
          <w:rFonts w:ascii="宋体" w:hAnsi="宋体" w:eastAsia="宋体" w:cs="宋体"/>
          <w:color w:val="auto"/>
          <w:sz w:val="24"/>
        </w:rPr>
        <w:t>活动二：【学习咨询】减少使用化石燃料的原因是化石燃料燃烧会产生大量二氧化碳。活动三：【交流讨论】打开分液漏斗活塞，将</w:t>
      </w:r>
      <w:r>
        <w:rPr>
          <w:color w:val="auto"/>
          <w:sz w:val="24"/>
        </w:rPr>
        <w:t>10 mL</w:t>
      </w:r>
      <w:r>
        <w:rPr>
          <w:rFonts w:ascii="宋体" w:hAnsi="宋体" w:eastAsia="宋体" w:cs="宋体"/>
          <w:color w:val="auto"/>
          <w:sz w:val="24"/>
        </w:rPr>
        <w:t>氢氧化钠饱和溶液加入锥形瓶中，关闭活塞，二氧化碳和氢氧化钠溶液反应生成碳酸钠和水，</w:t>
      </w:r>
      <w:r>
        <w:rPr>
          <w:color w:val="auto"/>
          <w:sz w:val="24"/>
        </w:rPr>
        <w:t>A</w:t>
      </w:r>
      <w:r>
        <w:rPr>
          <w:rFonts w:ascii="宋体" w:hAnsi="宋体" w:eastAsia="宋体" w:cs="宋体"/>
          <w:color w:val="auto"/>
          <w:sz w:val="24"/>
        </w:rPr>
        <w:t>中压强减小，一段时间后打开弹簧夹，由于</w:t>
      </w:r>
      <w:r>
        <w:rPr>
          <w:color w:val="auto"/>
          <w:sz w:val="24"/>
        </w:rPr>
        <w:t>B</w:t>
      </w:r>
      <w:r>
        <w:rPr>
          <w:rFonts w:ascii="宋体" w:hAnsi="宋体" w:eastAsia="宋体" w:cs="宋体"/>
          <w:color w:val="auto"/>
          <w:sz w:val="24"/>
        </w:rPr>
        <w:t>中压强大于</w:t>
      </w:r>
      <w:r>
        <w:rPr>
          <w:color w:val="auto"/>
          <w:sz w:val="24"/>
        </w:rPr>
        <w:t>A</w:t>
      </w:r>
      <w:r>
        <w:rPr>
          <w:rFonts w:ascii="宋体" w:hAnsi="宋体" w:eastAsia="宋体" w:cs="宋体"/>
          <w:color w:val="auto"/>
          <w:sz w:val="24"/>
        </w:rPr>
        <w:t>中压强，观察到</w:t>
      </w:r>
      <w:r>
        <w:rPr>
          <w:color w:val="auto"/>
          <w:sz w:val="24"/>
        </w:rPr>
        <w:t>B</w:t>
      </w:r>
      <w:r>
        <w:rPr>
          <w:rFonts w:ascii="宋体" w:hAnsi="宋体" w:eastAsia="宋体" w:cs="宋体"/>
          <w:color w:val="auto"/>
          <w:sz w:val="24"/>
        </w:rPr>
        <w:t>中的水倒吸入</w:t>
      </w:r>
      <w:r>
        <w:rPr>
          <w:color w:val="auto"/>
          <w:sz w:val="24"/>
        </w:rPr>
        <w:t>A</w:t>
      </w:r>
      <w:r>
        <w:rPr>
          <w:rFonts w:ascii="宋体" w:hAnsi="宋体" w:eastAsia="宋体" w:cs="宋体"/>
          <w:color w:val="auto"/>
          <w:sz w:val="24"/>
        </w:rPr>
        <w:t>中。【进行实验】</w:t>
      </w:r>
      <w:r>
        <w:rPr>
          <w:rFonts w:ascii="Cambria Math" w:hAnsi="Cambria Math" w:eastAsia="Cambria Math" w:cs="Cambria Math"/>
          <w:color w:val="auto"/>
          <w:sz w:val="24"/>
        </w:rPr>
        <w:t>①</w:t>
      </w:r>
      <w:r>
        <w:rPr>
          <w:rFonts w:ascii="宋体" w:hAnsi="宋体" w:eastAsia="宋体" w:cs="宋体"/>
          <w:color w:val="auto"/>
          <w:sz w:val="24"/>
        </w:rPr>
        <w:t>氢氧化钠溶液显碱性，能使酚酞溶液变红，根据步骤</w:t>
      </w:r>
      <w:r>
        <w:rPr>
          <w:rFonts w:ascii="Cambria Math" w:hAnsi="Cambria Math" w:eastAsia="Cambria Math" w:cs="Cambria Math"/>
          <w:color w:val="auto"/>
          <w:sz w:val="24"/>
        </w:rPr>
        <w:t>①</w:t>
      </w:r>
      <w:r>
        <w:rPr>
          <w:rFonts w:ascii="宋体" w:hAnsi="宋体" w:eastAsia="宋体" w:cs="宋体"/>
          <w:color w:val="auto"/>
          <w:sz w:val="24"/>
        </w:rPr>
        <w:t>及结论，可知观察到溶液由无色变为红色。</w:t>
      </w:r>
      <w:r>
        <w:rPr>
          <w:rFonts w:ascii="Cambria Math" w:hAnsi="Cambria Math" w:eastAsia="Cambria Math" w:cs="Cambria Math"/>
          <w:color w:val="auto"/>
          <w:sz w:val="24"/>
        </w:rPr>
        <w:t>②</w:t>
      </w:r>
      <w:r>
        <w:rPr>
          <w:rFonts w:ascii="宋体" w:hAnsi="宋体" w:eastAsia="宋体" w:cs="宋体"/>
          <w:color w:val="auto"/>
          <w:sz w:val="24"/>
        </w:rPr>
        <w:t>碳酸盐能与酸反应生成二氧化碳气体，根据步骤</w:t>
      </w:r>
      <w:r>
        <w:rPr>
          <w:rFonts w:ascii="Cambria Math" w:hAnsi="Cambria Math" w:eastAsia="Cambria Math" w:cs="Cambria Math"/>
          <w:color w:val="auto"/>
          <w:sz w:val="24"/>
        </w:rPr>
        <w:t>②</w:t>
      </w:r>
      <w:r>
        <w:rPr>
          <w:rFonts w:ascii="宋体" w:hAnsi="宋体" w:eastAsia="宋体" w:cs="宋体"/>
          <w:color w:val="auto"/>
          <w:sz w:val="24"/>
        </w:rPr>
        <w:t>中现象与结论，可知所加试剂为足量稀盐酸或稀硫酸等。【反思评价】碳酸钠溶液显碱性，也能使酚酞溶液变红，因此不可根据滴加酚酞溶液后溶液变红确定溶液中存在氢氧化钠。活动四：【交流分享】二氧化碳对我们日常生活有利，体现在二氧化碳是植物进行光合作用的重要原料之一，适量浓度的二氧化碳可以促进植物生长和增加产量；另外，二氧化碳不燃烧也不支持燃烧，可以用来制作灭火器等。【拓展探究】</w:t>
      </w:r>
      <w:r>
        <w:rPr>
          <w:color w:val="auto"/>
          <w:sz w:val="24"/>
        </w:rPr>
        <w:t>(1)</w:t>
      </w:r>
      <w:r>
        <w:rPr>
          <w:rFonts w:ascii="宋体" w:hAnsi="宋体" w:eastAsia="宋体" w:cs="宋体"/>
          <w:color w:val="auto"/>
          <w:sz w:val="24"/>
        </w:rPr>
        <w:t>振荡烧瓶的目的是使二氧化碳与液体充分接触，促进反应进行。</w:t>
      </w:r>
      <w:r>
        <w:rPr>
          <w:color w:val="auto"/>
          <w:sz w:val="24"/>
        </w:rPr>
        <w:t>(2)</w:t>
      </w:r>
      <w:r>
        <w:rPr>
          <w:rFonts w:ascii="宋体" w:hAnsi="宋体" w:eastAsia="宋体" w:cs="宋体"/>
          <w:color w:val="auto"/>
          <w:sz w:val="24"/>
        </w:rPr>
        <w:t>分析曲线图，可知四组实验中，</w:t>
      </w:r>
      <w:r>
        <w:rPr>
          <w:color w:val="auto"/>
          <w:sz w:val="24"/>
        </w:rPr>
        <w:t>40%</w:t>
      </w:r>
      <w:r>
        <w:rPr>
          <w:rFonts w:ascii="宋体" w:hAnsi="宋体" w:eastAsia="宋体" w:cs="宋体"/>
          <w:color w:val="auto"/>
          <w:sz w:val="24"/>
        </w:rPr>
        <w:t>氢氧化钠溶液吸收二氧化碳后对应的压强最小，故</w:t>
      </w:r>
      <w:r>
        <w:rPr>
          <w:color w:val="auto"/>
          <w:sz w:val="24"/>
        </w:rPr>
        <w:t>40%</w:t>
      </w:r>
      <w:r>
        <w:rPr>
          <w:rFonts w:ascii="宋体" w:hAnsi="宋体" w:eastAsia="宋体" w:cs="宋体"/>
          <w:color w:val="auto"/>
          <w:sz w:val="24"/>
        </w:rPr>
        <w:t>氢氧化钠溶液吸收二氧化碳的效果最好。</w:t>
      </w:r>
    </w:p>
    <w:p w14:paraId="1815AB1D">
      <w:pPr>
        <w:wordWrap/>
        <w:spacing w:before="0" w:after="0" w:line="360" w:lineRule="auto"/>
        <w:ind w:left="98"/>
        <w:rPr>
          <w:color w:val="auto"/>
        </w:rPr>
      </w:pPr>
      <w:r>
        <w:rPr>
          <w:rFonts w:ascii="黑体" w:hAnsi="黑体" w:eastAsia="黑体" w:cs="黑体"/>
          <w:b/>
          <w:bCs/>
          <w:color w:val="auto"/>
          <w:sz w:val="24"/>
        </w:rPr>
        <w:t>27.</w:t>
      </w:r>
      <w:r>
        <w:rPr>
          <w:rFonts w:ascii="Cambria Math" w:hAnsi="Cambria Math" w:eastAsia="Cambria Math" w:cs="Cambria Math"/>
          <w:color w:val="auto"/>
          <w:sz w:val="24"/>
        </w:rPr>
        <w:t>①</w:t>
      </w:r>
      <w:r>
        <w:rPr>
          <w:color w:val="auto"/>
          <w:sz w:val="24"/>
        </w:rPr>
        <w:t>Fe+CuSO</w:t>
      </w:r>
      <w:r>
        <w:rPr>
          <w:color w:val="auto"/>
          <w:sz w:val="24"/>
          <w:szCs w:val="30"/>
          <w:vertAlign w:val="subscript"/>
        </w:rPr>
        <w:t>4</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 FeSO</w:t>
      </w:r>
      <w:r>
        <w:rPr>
          <w:color w:val="auto"/>
          <w:sz w:val="24"/>
          <w:szCs w:val="30"/>
          <w:vertAlign w:val="subscript"/>
        </w:rPr>
        <w:t>4</w:t>
      </w:r>
      <w:r>
        <w:rPr>
          <w:color w:val="auto"/>
          <w:sz w:val="24"/>
        </w:rPr>
        <w:t xml:space="preserve"> +Cu   </w:t>
      </w:r>
    </w:p>
    <w:p w14:paraId="120FB457">
      <w:pPr>
        <w:wordWrap/>
        <w:spacing w:before="0" w:after="0" w:line="360" w:lineRule="auto"/>
        <w:ind w:left="98"/>
        <w:rPr>
          <w:rFonts w:ascii="Times New Roman" w:hAnsi="Times New Roman" w:eastAsia="Times New Roman" w:cs="Times New Roman"/>
          <w:color w:val="auto"/>
        </w:rPr>
      </w:pPr>
      <w:r>
        <w:rPr>
          <w:rFonts w:ascii="Cambria Math" w:hAnsi="Cambria Math" w:eastAsia="Cambria Math" w:cs="Cambria Math"/>
          <w:color w:val="auto"/>
          <w:sz w:val="24"/>
        </w:rPr>
        <w:t>②</w:t>
      </w:r>
      <w:r>
        <w:rPr>
          <w:rFonts w:ascii="宋体" w:hAnsi="宋体" w:eastAsia="宋体" w:cs="宋体"/>
          <w:color w:val="auto"/>
          <w:sz w:val="24"/>
        </w:rPr>
        <w:t>加速溶解</w:t>
      </w:r>
      <w:r>
        <w:rPr>
          <w:color w:val="auto"/>
          <w:sz w:val="24"/>
        </w:rPr>
        <w:t>   </w:t>
      </w:r>
    </w:p>
    <w:p w14:paraId="17D25E1B">
      <w:pPr>
        <w:wordWrap/>
        <w:spacing w:before="0" w:after="0" w:line="360" w:lineRule="auto"/>
        <w:ind w:left="98"/>
        <w:rPr>
          <w:rFonts w:ascii="Times New Roman" w:hAnsi="Times New Roman" w:eastAsia="Times New Roman" w:cs="Times New Roman"/>
          <w:color w:val="auto"/>
        </w:rPr>
      </w:pPr>
      <w:r>
        <w:rPr>
          <w:rFonts w:ascii="Cambria Math" w:hAnsi="Cambria Math" w:eastAsia="Cambria Math" w:cs="Cambria Math"/>
          <w:color w:val="auto"/>
          <w:sz w:val="24"/>
        </w:rPr>
        <w:t>③</w:t>
      </w:r>
      <w:r>
        <w:rPr>
          <w:rFonts w:ascii="宋体" w:hAnsi="宋体" w:eastAsia="宋体" w:cs="宋体"/>
          <w:color w:val="auto"/>
          <w:sz w:val="24"/>
        </w:rPr>
        <w:t>硝酸银</w:t>
      </w:r>
      <w:r>
        <w:rPr>
          <w:color w:val="auto"/>
          <w:sz w:val="24"/>
        </w:rPr>
        <w:t>( </w:t>
      </w:r>
      <w:r>
        <w:rPr>
          <w:rFonts w:ascii="宋体" w:hAnsi="宋体" w:eastAsia="宋体" w:cs="宋体"/>
          <w:color w:val="auto"/>
          <w:sz w:val="24"/>
        </w:rPr>
        <w:t>或</w:t>
      </w:r>
      <w:r>
        <w:rPr>
          <w:color w:val="auto"/>
          <w:sz w:val="24"/>
        </w:rPr>
        <w:t> AgNO</w:t>
      </w:r>
      <w:r>
        <w:rPr>
          <w:color w:val="auto"/>
          <w:sz w:val="24"/>
          <w:szCs w:val="30"/>
          <w:vertAlign w:val="subscript"/>
        </w:rPr>
        <w:t>3</w:t>
      </w:r>
      <w:r>
        <w:rPr>
          <w:color w:val="auto"/>
          <w:sz w:val="24"/>
        </w:rPr>
        <w:t> )   </w:t>
      </w:r>
    </w:p>
    <w:p w14:paraId="00B704F8">
      <w:pPr>
        <w:wordWrap/>
        <w:spacing w:before="0" w:after="0" w:line="360" w:lineRule="auto"/>
        <w:ind w:left="98"/>
        <w:rPr>
          <w:color w:val="auto"/>
        </w:rPr>
      </w:pPr>
      <w:r>
        <w:rPr>
          <w:rFonts w:ascii="Cambria Math" w:hAnsi="Cambria Math" w:eastAsia="Cambria Math" w:cs="Cambria Math"/>
          <w:color w:val="auto"/>
          <w:sz w:val="24"/>
        </w:rPr>
        <w:t>④</w:t>
      </w:r>
      <w:r>
        <w:rPr>
          <w:color w:val="auto"/>
          <w:sz w:val="24"/>
        </w:rPr>
        <w:t> NaCl  + AgNO</w:t>
      </w:r>
      <w:r>
        <w:rPr>
          <w:color w:val="auto"/>
          <w:sz w:val="24"/>
          <w:szCs w:val="30"/>
          <w:vertAlign w:val="subscript"/>
        </w:rPr>
        <w:t>3 </w:t>
      </w:r>
      <w:r>
        <w:rPr>
          <w:color w:val="auto"/>
          <w:sz w:val="24"/>
        </w:rPr>
        <w:t xml:space="preserve">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 AgCl ↓ +NaNO</w:t>
      </w:r>
      <w:r>
        <w:rPr>
          <w:color w:val="auto"/>
          <w:sz w:val="24"/>
          <w:szCs w:val="30"/>
          <w:vertAlign w:val="subscript"/>
        </w:rPr>
        <w:t>3</w:t>
      </w:r>
      <w:r>
        <w:rPr>
          <w:color w:val="auto"/>
          <w:sz w:val="24"/>
        </w:rPr>
        <w:t xml:space="preserve">   </w:t>
      </w:r>
    </w:p>
    <w:p w14:paraId="18E9A6D7">
      <w:pPr>
        <w:wordWrap/>
        <w:spacing w:before="0" w:after="0" w:line="360" w:lineRule="auto"/>
        <w:ind w:left="98"/>
        <w:rPr>
          <w:rFonts w:ascii="Times New Roman" w:hAnsi="Times New Roman" w:eastAsia="Times New Roman" w:cs="Times New Roman"/>
          <w:color w:val="auto"/>
        </w:rPr>
      </w:pPr>
      <w:r>
        <w:rPr>
          <w:rFonts w:ascii="Cambria Math" w:hAnsi="Cambria Math" w:eastAsia="Cambria Math" w:cs="Cambria Math"/>
          <w:color w:val="auto"/>
          <w:sz w:val="24"/>
        </w:rPr>
        <w:t>⑤</w:t>
      </w:r>
      <w:r>
        <w:rPr>
          <w:rFonts w:ascii="宋体" w:hAnsi="宋体" w:eastAsia="宋体" w:cs="宋体"/>
          <w:color w:val="auto"/>
          <w:sz w:val="24"/>
        </w:rPr>
        <w:t>氧气</w:t>
      </w:r>
      <w:r>
        <w:rPr>
          <w:color w:val="auto"/>
          <w:sz w:val="24"/>
        </w:rPr>
        <w:t>( </w:t>
      </w:r>
      <w:r>
        <w:rPr>
          <w:rFonts w:ascii="宋体" w:hAnsi="宋体" w:eastAsia="宋体" w:cs="宋体"/>
          <w:color w:val="auto"/>
          <w:sz w:val="24"/>
        </w:rPr>
        <w:t>或</w:t>
      </w:r>
      <w:r>
        <w:rPr>
          <w:color w:val="auto"/>
          <w:sz w:val="24"/>
        </w:rPr>
        <w:t xml:space="preserve"> O</w:t>
      </w:r>
      <w:r>
        <w:rPr>
          <w:color w:val="auto"/>
          <w:sz w:val="24"/>
          <w:szCs w:val="30"/>
          <w:vertAlign w:val="subscript"/>
        </w:rPr>
        <w:t>2</w:t>
      </w:r>
      <w:r>
        <w:rPr>
          <w:color w:val="auto"/>
          <w:sz w:val="24"/>
        </w:rPr>
        <w:t> )    </w:t>
      </w:r>
    </w:p>
    <w:p w14:paraId="2623A71B">
      <w:pPr>
        <w:wordWrap/>
        <w:spacing w:before="0" w:after="0" w:line="360" w:lineRule="auto"/>
        <w:ind w:left="98"/>
        <w:rPr>
          <w:rFonts w:ascii="Times New Roman" w:hAnsi="Times New Roman" w:eastAsia="Times New Roman" w:cs="Times New Roman"/>
          <w:color w:val="auto"/>
        </w:rPr>
      </w:pPr>
      <w:r>
        <w:rPr>
          <w:rFonts w:ascii="Cambria Math" w:hAnsi="Cambria Math" w:eastAsia="Cambria Math" w:cs="Cambria Math"/>
          <w:color w:val="auto"/>
          <w:sz w:val="24"/>
        </w:rPr>
        <w:t>⑥</w:t>
      </w:r>
      <w:r>
        <w:rPr>
          <w:rFonts w:ascii="宋体" w:hAnsi="宋体" w:eastAsia="宋体" w:cs="宋体"/>
          <w:color w:val="auto"/>
          <w:sz w:val="24"/>
        </w:rPr>
        <w:t>在</w:t>
      </w:r>
      <w:r>
        <w:rPr>
          <w:color w:val="auto"/>
          <w:sz w:val="24"/>
        </w:rPr>
        <w:t> 0 ~ 300 s </w:t>
      </w:r>
      <w:r>
        <w:rPr>
          <w:rFonts w:ascii="宋体" w:hAnsi="宋体" w:eastAsia="宋体" w:cs="宋体"/>
          <w:color w:val="auto"/>
          <w:sz w:val="24"/>
        </w:rPr>
        <w:t>内</w:t>
      </w:r>
      <w:r>
        <w:rPr>
          <w:color w:val="auto"/>
          <w:sz w:val="24"/>
        </w:rPr>
        <w:t> ,</w:t>
      </w:r>
      <w:r>
        <w:rPr>
          <w:rFonts w:ascii="宋体" w:hAnsi="宋体" w:eastAsia="宋体" w:cs="宋体"/>
          <w:color w:val="auto"/>
          <w:sz w:val="24"/>
        </w:rPr>
        <w:t>氧气含量随时间的增加而减小</w:t>
      </w:r>
      <w:r>
        <w:rPr>
          <w:color w:val="auto"/>
          <w:sz w:val="24"/>
        </w:rPr>
        <w:t> ,</w:t>
      </w:r>
      <w:r>
        <w:rPr>
          <w:rFonts w:ascii="宋体" w:hAnsi="宋体" w:eastAsia="宋体" w:cs="宋体"/>
          <w:color w:val="auto"/>
          <w:sz w:val="24"/>
        </w:rPr>
        <w:t>二氧化碳含量随时间的增加不发生变化</w:t>
      </w:r>
      <w:r>
        <w:rPr>
          <w:color w:val="auto"/>
          <w:sz w:val="24"/>
        </w:rPr>
        <w:t>   </w:t>
      </w:r>
    </w:p>
    <w:p w14:paraId="21B57C0F">
      <w:pPr>
        <w:wordWrap/>
        <w:spacing w:before="0" w:after="0" w:line="360" w:lineRule="auto"/>
        <w:ind w:left="98"/>
        <w:rPr>
          <w:rFonts w:ascii="Times New Roman" w:hAnsi="Times New Roman" w:eastAsia="Times New Roman" w:cs="Times New Roman"/>
          <w:color w:val="auto"/>
        </w:rPr>
      </w:pPr>
      <w:r>
        <w:rPr>
          <w:rFonts w:ascii="Cambria Math" w:hAnsi="Cambria Math" w:eastAsia="Cambria Math" w:cs="Cambria Math"/>
          <w:color w:val="auto"/>
          <w:sz w:val="24"/>
        </w:rPr>
        <w:t>⑦</w:t>
      </w:r>
      <w:r>
        <w:rPr>
          <w:color w:val="auto"/>
          <w:sz w:val="24"/>
        </w:rPr>
        <w:t>2   </w:t>
      </w:r>
    </w:p>
    <w:p w14:paraId="7DAC2628">
      <w:pPr>
        <w:wordWrap/>
        <w:spacing w:before="0" w:after="0" w:line="360" w:lineRule="auto"/>
        <w:ind w:left="98"/>
        <w:rPr>
          <w:rFonts w:ascii="Times New Roman" w:hAnsi="Times New Roman" w:eastAsia="Times New Roman" w:cs="Times New Roman"/>
          <w:color w:val="auto"/>
        </w:rPr>
      </w:pPr>
      <w:r>
        <w:rPr>
          <w:rFonts w:ascii="Cambria Math" w:hAnsi="Cambria Math" w:eastAsia="Cambria Math" w:cs="Cambria Math"/>
          <w:color w:val="auto"/>
          <w:sz w:val="24"/>
        </w:rPr>
        <w:t>⑧</w:t>
      </w:r>
      <w:r>
        <w:rPr>
          <w:rFonts w:ascii="宋体" w:hAnsi="宋体" w:eastAsia="宋体" w:cs="宋体"/>
          <w:color w:val="auto"/>
          <w:sz w:val="24"/>
        </w:rPr>
        <w:t>水、氯化钠、活性炭、氧气</w:t>
      </w:r>
      <w:r>
        <w:rPr>
          <w:color w:val="auto"/>
          <w:sz w:val="24"/>
        </w:rPr>
        <w:t xml:space="preserve">    </w:t>
      </w:r>
    </w:p>
    <w:p w14:paraId="67635053">
      <w:pPr>
        <w:wordWrap/>
        <w:spacing w:before="0" w:after="0" w:line="360" w:lineRule="auto"/>
        <w:ind w:left="98"/>
        <w:rPr>
          <w:rFonts w:ascii="Times New Roman" w:hAnsi="Times New Roman" w:eastAsia="Times New Roman" w:cs="Times New Roman"/>
          <w:color w:val="auto"/>
        </w:rPr>
      </w:pPr>
      <w:r>
        <w:rPr>
          <w:rFonts w:ascii="Cambria Math" w:hAnsi="Cambria Math" w:eastAsia="Cambria Math" w:cs="Cambria Math"/>
          <w:color w:val="auto"/>
          <w:sz w:val="24"/>
        </w:rPr>
        <w:t>⑨</w:t>
      </w:r>
      <w:r>
        <w:rPr>
          <w:rFonts w:ascii="宋体" w:hAnsi="宋体" w:eastAsia="宋体" w:cs="宋体"/>
          <w:color w:val="auto"/>
          <w:sz w:val="24"/>
        </w:rPr>
        <w:t>密闭性良好</w:t>
      </w:r>
      <w:r>
        <w:rPr>
          <w:color w:val="auto"/>
          <w:sz w:val="24"/>
        </w:rPr>
        <w:t>( </w:t>
      </w:r>
      <w:r>
        <w:rPr>
          <w:rFonts w:ascii="宋体" w:hAnsi="宋体" w:eastAsia="宋体" w:cs="宋体"/>
          <w:color w:val="auto"/>
          <w:sz w:val="24"/>
        </w:rPr>
        <w:t>合理即可</w:t>
      </w:r>
      <w:r>
        <w:rPr>
          <w:color w:val="auto"/>
          <w:sz w:val="24"/>
        </w:rPr>
        <w:t>)</w:t>
      </w:r>
    </w:p>
    <w:p w14:paraId="3295DE6E">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【解析】</w:t>
      </w:r>
      <w:r>
        <w:rPr>
          <w:rFonts w:ascii="宋体" w:hAnsi="宋体" w:eastAsia="宋体" w:cs="宋体"/>
          <w:color w:val="auto"/>
          <w:sz w:val="24"/>
          <w:szCs w:val="21"/>
        </w:rPr>
        <w:t>任务一</w:t>
      </w:r>
      <w:r>
        <w:rPr>
          <w:color w:val="auto"/>
          <w:sz w:val="24"/>
          <w:szCs w:val="21"/>
        </w:rPr>
        <w:t xml:space="preserve"> : Ⅰ. </w:t>
      </w:r>
      <w:r>
        <w:rPr>
          <w:rFonts w:ascii="Cambria Math" w:hAnsi="Cambria Math" w:eastAsia="Cambria Math" w:cs="Cambria Math"/>
          <w:color w:val="auto"/>
          <w:sz w:val="24"/>
          <w:szCs w:val="21"/>
        </w:rPr>
        <w:t>①</w:t>
      </w:r>
      <w:r>
        <w:rPr>
          <w:rFonts w:ascii="宋体" w:hAnsi="宋体" w:eastAsia="宋体" w:cs="宋体"/>
          <w:color w:val="auto"/>
          <w:sz w:val="24"/>
          <w:szCs w:val="21"/>
        </w:rPr>
        <w:t>由【</w:t>
      </w:r>
      <w:r>
        <w:rPr>
          <w:color w:val="auto"/>
          <w:sz w:val="24"/>
          <w:szCs w:val="21"/>
        </w:rPr>
        <w:t> </w:t>
      </w:r>
      <w:r>
        <w:rPr>
          <w:rFonts w:ascii="宋体" w:hAnsi="宋体" w:eastAsia="宋体" w:cs="宋体"/>
          <w:color w:val="auto"/>
          <w:sz w:val="24"/>
          <w:szCs w:val="21"/>
        </w:rPr>
        <w:t>查阅资料】可知</w:t>
      </w:r>
      <w:r>
        <w:rPr>
          <w:color w:val="auto"/>
          <w:sz w:val="24"/>
          <w:szCs w:val="21"/>
        </w:rPr>
        <w:t> ,</w:t>
      </w:r>
      <w:r>
        <w:rPr>
          <w:rFonts w:ascii="宋体" w:hAnsi="宋体" w:eastAsia="宋体" w:cs="宋体"/>
          <w:color w:val="auto"/>
          <w:sz w:val="24"/>
          <w:szCs w:val="21"/>
        </w:rPr>
        <w:t>磁铁吸引</w:t>
      </w:r>
      <w:r>
        <w:rPr>
          <w:color w:val="auto"/>
          <w:sz w:val="24"/>
          <w:szCs w:val="21"/>
        </w:rPr>
        <w:t xml:space="preserve">  </w:t>
      </w:r>
      <w:r>
        <w:rPr>
          <w:rFonts w:ascii="宋体" w:hAnsi="宋体" w:eastAsia="宋体" w:cs="宋体"/>
          <w:color w:val="auto"/>
          <w:sz w:val="24"/>
          <w:szCs w:val="21"/>
        </w:rPr>
        <w:t>了发热体内的铁粉和四氧化三铁</w:t>
      </w:r>
      <w:r>
        <w:rPr>
          <w:color w:val="auto"/>
          <w:sz w:val="24"/>
          <w:szCs w:val="21"/>
        </w:rPr>
        <w:t> ,</w:t>
      </w:r>
      <w:r>
        <w:rPr>
          <w:rFonts w:ascii="宋体" w:hAnsi="宋体" w:eastAsia="宋体" w:cs="宋体"/>
          <w:color w:val="auto"/>
          <w:sz w:val="24"/>
          <w:szCs w:val="21"/>
        </w:rPr>
        <w:t>滴加硫酸铜溶液</w:t>
      </w:r>
      <w:r>
        <w:rPr>
          <w:color w:val="auto"/>
          <w:sz w:val="24"/>
          <w:szCs w:val="21"/>
        </w:rPr>
        <w:t xml:space="preserve">  </w:t>
      </w:r>
      <w:r>
        <w:rPr>
          <w:rFonts w:ascii="宋体" w:hAnsi="宋体" w:eastAsia="宋体" w:cs="宋体"/>
          <w:color w:val="auto"/>
          <w:sz w:val="24"/>
          <w:szCs w:val="21"/>
        </w:rPr>
        <w:t>后</w:t>
      </w:r>
      <w:r>
        <w:rPr>
          <w:color w:val="auto"/>
          <w:sz w:val="24"/>
          <w:szCs w:val="21"/>
        </w:rPr>
        <w:t> ,</w:t>
      </w:r>
      <w:r>
        <w:rPr>
          <w:rFonts w:ascii="宋体" w:hAnsi="宋体" w:eastAsia="宋体" w:cs="宋体"/>
          <w:color w:val="auto"/>
          <w:sz w:val="24"/>
          <w:szCs w:val="21"/>
        </w:rPr>
        <w:t>硫酸铜与铁粉反应生成硫酸亚铁和红色固体铜</w:t>
      </w:r>
      <w:r>
        <w:rPr>
          <w:color w:val="auto"/>
          <w:sz w:val="24"/>
          <w:szCs w:val="21"/>
        </w:rPr>
        <w:t xml:space="preserve"> ,  </w:t>
      </w:r>
      <w:r>
        <w:rPr>
          <w:rFonts w:ascii="宋体" w:hAnsi="宋体" w:eastAsia="宋体" w:cs="宋体"/>
          <w:color w:val="auto"/>
          <w:sz w:val="24"/>
          <w:szCs w:val="21"/>
        </w:rPr>
        <w:t>据此写出反应的化学方程式</w:t>
      </w:r>
      <w:r>
        <w:rPr>
          <w:color w:val="auto"/>
          <w:sz w:val="24"/>
          <w:szCs w:val="21"/>
        </w:rPr>
        <w:t> </w:t>
      </w:r>
      <w:r>
        <w:rPr>
          <w:rFonts w:ascii="宋体" w:hAnsi="宋体" w:eastAsia="宋体" w:cs="宋体"/>
          <w:color w:val="auto"/>
          <w:sz w:val="24"/>
          <w:szCs w:val="21"/>
        </w:rPr>
        <w:t>。</w:t>
      </w:r>
      <w:r>
        <w:rPr>
          <w:color w:val="auto"/>
          <w:sz w:val="24"/>
          <w:szCs w:val="21"/>
        </w:rPr>
        <w:t xml:space="preserve"> Ⅱ. </w:t>
      </w:r>
      <w:r>
        <w:rPr>
          <w:rFonts w:ascii="Cambria Math" w:hAnsi="Cambria Math" w:eastAsia="Cambria Math" w:cs="Cambria Math"/>
          <w:color w:val="auto"/>
          <w:sz w:val="24"/>
          <w:szCs w:val="21"/>
        </w:rPr>
        <w:t>②</w:t>
      </w:r>
      <w:r>
        <w:rPr>
          <w:rFonts w:ascii="宋体" w:hAnsi="宋体" w:eastAsia="宋体" w:cs="宋体"/>
          <w:color w:val="auto"/>
          <w:sz w:val="24"/>
          <w:szCs w:val="21"/>
        </w:rPr>
        <w:t>溶解时使用玻</w:t>
      </w:r>
      <w:r>
        <w:rPr>
          <w:color w:val="auto"/>
          <w:sz w:val="24"/>
          <w:szCs w:val="21"/>
        </w:rPr>
        <w:t xml:space="preserve">  </w:t>
      </w:r>
      <w:r>
        <w:rPr>
          <w:rFonts w:ascii="宋体" w:hAnsi="宋体" w:eastAsia="宋体" w:cs="宋体"/>
          <w:color w:val="auto"/>
          <w:sz w:val="24"/>
          <w:szCs w:val="21"/>
        </w:rPr>
        <w:t>璃棒搅拌的目的是使氯化钠固体加速溶解</w:t>
      </w:r>
      <w:r>
        <w:rPr>
          <w:color w:val="auto"/>
          <w:sz w:val="24"/>
          <w:szCs w:val="21"/>
        </w:rPr>
        <w:t> </w:t>
      </w:r>
      <w:r>
        <w:rPr>
          <w:rFonts w:ascii="宋体" w:hAnsi="宋体" w:eastAsia="宋体" w:cs="宋体"/>
          <w:color w:val="auto"/>
          <w:sz w:val="24"/>
          <w:szCs w:val="21"/>
        </w:rPr>
        <w:t>。</w:t>
      </w:r>
      <w:r>
        <w:rPr>
          <w:rFonts w:ascii="Cambria Math" w:hAnsi="Cambria Math" w:eastAsia="Cambria Math" w:cs="Cambria Math"/>
          <w:color w:val="auto"/>
          <w:sz w:val="24"/>
          <w:szCs w:val="21"/>
        </w:rPr>
        <w:t>③④</w:t>
      </w:r>
      <w:r>
        <w:rPr>
          <w:rFonts w:ascii="宋体" w:hAnsi="宋体" w:eastAsia="宋体" w:cs="宋体"/>
          <w:color w:val="auto"/>
          <w:sz w:val="24"/>
          <w:szCs w:val="21"/>
        </w:rPr>
        <w:t>氯</w:t>
      </w:r>
      <w:r>
        <w:rPr>
          <w:color w:val="auto"/>
          <w:sz w:val="24"/>
          <w:szCs w:val="21"/>
        </w:rPr>
        <w:t xml:space="preserve">  </w:t>
      </w:r>
      <w:r>
        <w:rPr>
          <w:rFonts w:ascii="宋体" w:hAnsi="宋体" w:eastAsia="宋体" w:cs="宋体"/>
          <w:color w:val="auto"/>
          <w:sz w:val="24"/>
          <w:szCs w:val="21"/>
        </w:rPr>
        <w:t>化钠和硝酸银反应生成氯化银白色沉淀和硝酸钠</w:t>
      </w:r>
      <w:r>
        <w:rPr>
          <w:color w:val="auto"/>
          <w:sz w:val="24"/>
          <w:szCs w:val="21"/>
        </w:rPr>
        <w:t xml:space="preserve"> ,  </w:t>
      </w:r>
      <w:r>
        <w:rPr>
          <w:rFonts w:ascii="宋体" w:hAnsi="宋体" w:eastAsia="宋体" w:cs="宋体"/>
          <w:color w:val="auto"/>
          <w:sz w:val="24"/>
          <w:szCs w:val="21"/>
        </w:rPr>
        <w:t>可知所加试剂为硝酸银溶液</w:t>
      </w:r>
      <w:r>
        <w:rPr>
          <w:color w:val="auto"/>
          <w:sz w:val="24"/>
          <w:szCs w:val="21"/>
        </w:rPr>
        <w:t> ,</w:t>
      </w:r>
      <w:r>
        <w:rPr>
          <w:rFonts w:ascii="宋体" w:hAnsi="宋体" w:eastAsia="宋体" w:cs="宋体"/>
          <w:color w:val="auto"/>
          <w:sz w:val="24"/>
          <w:szCs w:val="21"/>
        </w:rPr>
        <w:t>据此写出反应的化学</w:t>
      </w:r>
      <w:r>
        <w:rPr>
          <w:color w:val="auto"/>
          <w:sz w:val="24"/>
          <w:szCs w:val="21"/>
        </w:rPr>
        <w:t xml:space="preserve">  </w:t>
      </w:r>
      <w:r>
        <w:rPr>
          <w:rFonts w:ascii="宋体" w:hAnsi="宋体" w:eastAsia="宋体" w:cs="宋体"/>
          <w:color w:val="auto"/>
          <w:sz w:val="24"/>
          <w:szCs w:val="21"/>
        </w:rPr>
        <w:t>方程式</w:t>
      </w:r>
      <w:r>
        <w:rPr>
          <w:color w:val="auto"/>
          <w:sz w:val="24"/>
          <w:szCs w:val="21"/>
        </w:rPr>
        <w:t> </w:t>
      </w:r>
      <w:r>
        <w:rPr>
          <w:rFonts w:ascii="宋体" w:hAnsi="宋体" w:eastAsia="宋体" w:cs="宋体"/>
          <w:color w:val="auto"/>
          <w:sz w:val="24"/>
          <w:szCs w:val="21"/>
        </w:rPr>
        <w:t>。任务二</w:t>
      </w:r>
      <w:r>
        <w:rPr>
          <w:color w:val="auto"/>
          <w:sz w:val="24"/>
          <w:szCs w:val="21"/>
        </w:rPr>
        <w:t> :</w:t>
      </w:r>
      <w:r>
        <w:rPr>
          <w:rFonts w:ascii="Cambria Math" w:hAnsi="Cambria Math" w:eastAsia="Cambria Math" w:cs="Cambria Math"/>
          <w:color w:val="auto"/>
          <w:sz w:val="24"/>
          <w:szCs w:val="21"/>
        </w:rPr>
        <w:t>⑤⑥</w:t>
      </w:r>
      <w:r>
        <w:rPr>
          <w:rFonts w:ascii="宋体" w:hAnsi="宋体" w:eastAsia="宋体" w:cs="宋体"/>
          <w:color w:val="auto"/>
          <w:sz w:val="24"/>
          <w:szCs w:val="21"/>
        </w:rPr>
        <w:t>在</w:t>
      </w:r>
      <w:r>
        <w:rPr>
          <w:color w:val="auto"/>
          <w:sz w:val="24"/>
          <w:szCs w:val="21"/>
        </w:rPr>
        <w:t xml:space="preserve"> 0 ~ 300s </w:t>
      </w:r>
      <w:r>
        <w:rPr>
          <w:rFonts w:ascii="宋体" w:hAnsi="宋体" w:eastAsia="宋体" w:cs="宋体"/>
          <w:color w:val="auto"/>
          <w:sz w:val="24"/>
          <w:szCs w:val="21"/>
        </w:rPr>
        <w:t>内</w:t>
      </w:r>
      <w:r>
        <w:rPr>
          <w:color w:val="auto"/>
          <w:sz w:val="24"/>
          <w:szCs w:val="21"/>
        </w:rPr>
        <w:t> ,</w:t>
      </w:r>
      <w:r>
        <w:rPr>
          <w:rFonts w:ascii="宋体" w:hAnsi="宋体" w:eastAsia="宋体" w:cs="宋体"/>
          <w:color w:val="auto"/>
          <w:sz w:val="24"/>
          <w:szCs w:val="21"/>
        </w:rPr>
        <w:t>氧气含量随时</w:t>
      </w:r>
      <w:r>
        <w:rPr>
          <w:color w:val="auto"/>
          <w:sz w:val="24"/>
          <w:szCs w:val="21"/>
        </w:rPr>
        <w:t xml:space="preserve">  </w:t>
      </w:r>
      <w:r>
        <w:rPr>
          <w:rFonts w:ascii="宋体" w:hAnsi="宋体" w:eastAsia="宋体" w:cs="宋体"/>
          <w:color w:val="auto"/>
          <w:sz w:val="24"/>
          <w:szCs w:val="21"/>
        </w:rPr>
        <w:t>间的增加而减小</w:t>
      </w:r>
      <w:r>
        <w:rPr>
          <w:color w:val="auto"/>
          <w:sz w:val="24"/>
          <w:szCs w:val="21"/>
        </w:rPr>
        <w:t> ,</w:t>
      </w:r>
      <w:r>
        <w:rPr>
          <w:rFonts w:ascii="宋体" w:hAnsi="宋体" w:eastAsia="宋体" w:cs="宋体"/>
          <w:color w:val="auto"/>
          <w:sz w:val="24"/>
          <w:szCs w:val="21"/>
        </w:rPr>
        <w:t>二氧化碳含量随时间的增加不发</w:t>
      </w:r>
      <w:r>
        <w:rPr>
          <w:color w:val="auto"/>
          <w:sz w:val="24"/>
          <w:szCs w:val="21"/>
        </w:rPr>
        <w:t xml:space="preserve">  </w:t>
      </w:r>
      <w:r>
        <w:rPr>
          <w:rFonts w:ascii="宋体" w:hAnsi="宋体" w:eastAsia="宋体" w:cs="宋体"/>
          <w:color w:val="auto"/>
          <w:sz w:val="24"/>
          <w:szCs w:val="21"/>
        </w:rPr>
        <w:t>生变化</w:t>
      </w:r>
      <w:r>
        <w:rPr>
          <w:color w:val="auto"/>
          <w:sz w:val="24"/>
          <w:szCs w:val="21"/>
        </w:rPr>
        <w:t> ,</w:t>
      </w:r>
      <w:r>
        <w:rPr>
          <w:rFonts w:ascii="宋体" w:hAnsi="宋体" w:eastAsia="宋体" w:cs="宋体"/>
          <w:color w:val="auto"/>
          <w:sz w:val="24"/>
          <w:szCs w:val="21"/>
        </w:rPr>
        <w:t>故发热体内的物质和空气中的氧气发生了</w:t>
      </w:r>
      <w:r>
        <w:rPr>
          <w:color w:val="auto"/>
          <w:sz w:val="24"/>
          <w:szCs w:val="21"/>
        </w:rPr>
        <w:t xml:space="preserve">  </w:t>
      </w:r>
      <w:r>
        <w:rPr>
          <w:rFonts w:ascii="宋体" w:hAnsi="宋体" w:eastAsia="宋体" w:cs="宋体"/>
          <w:color w:val="auto"/>
          <w:sz w:val="24"/>
          <w:szCs w:val="21"/>
        </w:rPr>
        <w:t>反应</w:t>
      </w:r>
      <w:r>
        <w:rPr>
          <w:color w:val="auto"/>
          <w:sz w:val="24"/>
          <w:szCs w:val="21"/>
        </w:rPr>
        <w:t> </w:t>
      </w:r>
      <w:r>
        <w:rPr>
          <w:rFonts w:ascii="宋体" w:hAnsi="宋体" w:eastAsia="宋体" w:cs="宋体"/>
          <w:color w:val="auto"/>
          <w:sz w:val="24"/>
          <w:szCs w:val="21"/>
        </w:rPr>
        <w:t>。</w:t>
      </w:r>
      <w:r>
        <w:rPr>
          <w:rFonts w:ascii="Cambria Math" w:hAnsi="Cambria Math" w:eastAsia="Cambria Math" w:cs="Cambria Math"/>
          <w:color w:val="auto"/>
          <w:sz w:val="24"/>
          <w:szCs w:val="21"/>
        </w:rPr>
        <w:t>⑦</w:t>
      </w:r>
      <w:r>
        <w:rPr>
          <w:rFonts w:ascii="宋体" w:hAnsi="宋体" w:eastAsia="宋体" w:cs="宋体"/>
          <w:color w:val="auto"/>
          <w:sz w:val="24"/>
          <w:szCs w:val="21"/>
        </w:rPr>
        <w:t>根据控制变量的方法分析表格数据</w:t>
      </w:r>
      <w:r>
        <w:rPr>
          <w:color w:val="auto"/>
          <w:sz w:val="24"/>
          <w:szCs w:val="21"/>
        </w:rPr>
        <w:t> ,</w:t>
      </w:r>
      <w:r>
        <w:rPr>
          <w:rFonts w:ascii="宋体" w:hAnsi="宋体" w:eastAsia="宋体" w:cs="宋体"/>
          <w:color w:val="auto"/>
          <w:sz w:val="24"/>
          <w:szCs w:val="21"/>
        </w:rPr>
        <w:t>对比</w:t>
      </w:r>
      <w:r>
        <w:rPr>
          <w:color w:val="auto"/>
          <w:sz w:val="24"/>
          <w:szCs w:val="21"/>
        </w:rPr>
        <w:t xml:space="preserve">  </w:t>
      </w:r>
      <w:r>
        <w:rPr>
          <w:rFonts w:ascii="宋体" w:hAnsi="宋体" w:eastAsia="宋体" w:cs="宋体"/>
          <w:color w:val="auto"/>
          <w:sz w:val="24"/>
          <w:szCs w:val="21"/>
        </w:rPr>
        <w:t>实验</w:t>
      </w:r>
      <w:r>
        <w:rPr>
          <w:color w:val="auto"/>
          <w:sz w:val="24"/>
          <w:szCs w:val="21"/>
        </w:rPr>
        <w:t xml:space="preserve"> 2 </w:t>
      </w:r>
      <w:r>
        <w:rPr>
          <w:rFonts w:ascii="宋体" w:hAnsi="宋体" w:eastAsia="宋体" w:cs="宋体"/>
          <w:color w:val="auto"/>
          <w:sz w:val="24"/>
          <w:szCs w:val="21"/>
        </w:rPr>
        <w:t>和实验</w:t>
      </w:r>
      <w:r>
        <w:rPr>
          <w:color w:val="auto"/>
          <w:sz w:val="24"/>
          <w:szCs w:val="21"/>
        </w:rPr>
        <w:t xml:space="preserve"> 4 </w:t>
      </w:r>
      <w:r>
        <w:rPr>
          <w:rFonts w:ascii="宋体" w:hAnsi="宋体" w:eastAsia="宋体" w:cs="宋体"/>
          <w:color w:val="auto"/>
          <w:sz w:val="24"/>
          <w:szCs w:val="21"/>
        </w:rPr>
        <w:t>控制所加氯化钠的质量不变</w:t>
      </w:r>
      <w:r>
        <w:rPr>
          <w:color w:val="auto"/>
          <w:sz w:val="24"/>
          <w:szCs w:val="21"/>
        </w:rPr>
        <w:t> ,</w:t>
      </w:r>
      <w:r>
        <w:rPr>
          <w:rFonts w:ascii="宋体" w:hAnsi="宋体" w:eastAsia="宋体" w:cs="宋体"/>
          <w:color w:val="auto"/>
          <w:sz w:val="24"/>
          <w:szCs w:val="21"/>
        </w:rPr>
        <w:t>观察</w:t>
      </w:r>
      <w:r>
        <w:rPr>
          <w:color w:val="auto"/>
          <w:sz w:val="24"/>
          <w:szCs w:val="21"/>
        </w:rPr>
        <w:t xml:space="preserve">  </w:t>
      </w:r>
      <w:r>
        <w:rPr>
          <w:rFonts w:ascii="宋体" w:hAnsi="宋体" w:eastAsia="宋体" w:cs="宋体"/>
          <w:color w:val="auto"/>
          <w:sz w:val="24"/>
          <w:szCs w:val="21"/>
        </w:rPr>
        <w:t>活性炭对氧气含量和温度的影响</w:t>
      </w:r>
      <w:r>
        <w:rPr>
          <w:color w:val="auto"/>
          <w:sz w:val="24"/>
          <w:szCs w:val="21"/>
        </w:rPr>
        <w:t> , </w:t>
      </w:r>
      <w:r>
        <w:rPr>
          <w:rFonts w:ascii="宋体" w:hAnsi="宋体" w:eastAsia="宋体" w:cs="宋体"/>
          <w:color w:val="auto"/>
          <w:sz w:val="24"/>
          <w:szCs w:val="21"/>
        </w:rPr>
        <w:t>因此实验</w:t>
      </w:r>
      <w:r>
        <w:rPr>
          <w:color w:val="auto"/>
          <w:sz w:val="24"/>
          <w:szCs w:val="21"/>
        </w:rPr>
        <w:t xml:space="preserve"> 2 </w:t>
      </w:r>
      <w:r>
        <w:rPr>
          <w:rFonts w:ascii="宋体" w:hAnsi="宋体" w:eastAsia="宋体" w:cs="宋体"/>
          <w:color w:val="auto"/>
          <w:sz w:val="24"/>
          <w:szCs w:val="21"/>
        </w:rPr>
        <w:t>应取</w:t>
      </w:r>
      <w:r>
        <w:rPr>
          <w:color w:val="auto"/>
          <w:sz w:val="24"/>
          <w:szCs w:val="21"/>
        </w:rPr>
        <w:t xml:space="preserve">  </w:t>
      </w:r>
      <w:r>
        <w:rPr>
          <w:rFonts w:ascii="宋体" w:hAnsi="宋体" w:eastAsia="宋体" w:cs="宋体"/>
          <w:color w:val="auto"/>
          <w:sz w:val="24"/>
          <w:szCs w:val="21"/>
        </w:rPr>
        <w:t>用氯化钠的质量与实验</w:t>
      </w:r>
      <w:r>
        <w:rPr>
          <w:color w:val="auto"/>
          <w:sz w:val="24"/>
          <w:szCs w:val="21"/>
        </w:rPr>
        <w:t xml:space="preserve"> 4 </w:t>
      </w:r>
      <w:r>
        <w:rPr>
          <w:rFonts w:ascii="宋体" w:hAnsi="宋体" w:eastAsia="宋体" w:cs="宋体"/>
          <w:color w:val="auto"/>
          <w:sz w:val="24"/>
          <w:szCs w:val="21"/>
        </w:rPr>
        <w:t>相同</w:t>
      </w:r>
      <w:r>
        <w:rPr>
          <w:color w:val="auto"/>
          <w:sz w:val="24"/>
          <w:szCs w:val="21"/>
        </w:rPr>
        <w:t> ,</w:t>
      </w:r>
      <w:r>
        <w:rPr>
          <w:rFonts w:ascii="宋体" w:hAnsi="宋体" w:eastAsia="宋体" w:cs="宋体"/>
          <w:color w:val="auto"/>
          <w:sz w:val="24"/>
          <w:szCs w:val="21"/>
        </w:rPr>
        <w:t>为</w:t>
      </w:r>
      <w:r>
        <w:rPr>
          <w:color w:val="auto"/>
          <w:sz w:val="24"/>
          <w:szCs w:val="21"/>
        </w:rPr>
        <w:t xml:space="preserve"> 2 g </w:t>
      </w:r>
      <w:r>
        <w:rPr>
          <w:rFonts w:ascii="宋体" w:hAnsi="宋体" w:eastAsia="宋体" w:cs="宋体"/>
          <w:color w:val="auto"/>
          <w:sz w:val="24"/>
          <w:szCs w:val="21"/>
        </w:rPr>
        <w:t>。</w:t>
      </w:r>
      <w:r>
        <w:rPr>
          <w:rFonts w:ascii="Cambria Math" w:hAnsi="Cambria Math" w:eastAsia="Cambria Math" w:cs="Cambria Math"/>
          <w:color w:val="auto"/>
          <w:sz w:val="24"/>
          <w:szCs w:val="21"/>
        </w:rPr>
        <w:t>⑧</w:t>
      </w:r>
      <w:r>
        <w:rPr>
          <w:rFonts w:ascii="宋体" w:hAnsi="宋体" w:eastAsia="宋体" w:cs="宋体"/>
          <w:color w:val="auto"/>
          <w:sz w:val="24"/>
          <w:szCs w:val="21"/>
        </w:rPr>
        <w:t>实验</w:t>
      </w:r>
      <w:r>
        <w:rPr>
          <w:color w:val="auto"/>
          <w:sz w:val="24"/>
          <w:szCs w:val="21"/>
        </w:rPr>
        <w:t xml:space="preserve"> 4 </w:t>
      </w:r>
      <w:r>
        <w:rPr>
          <w:rFonts w:ascii="宋体" w:hAnsi="宋体" w:eastAsia="宋体" w:cs="宋体"/>
          <w:color w:val="auto"/>
          <w:sz w:val="24"/>
          <w:szCs w:val="21"/>
        </w:rPr>
        <w:t>中</w:t>
      </w:r>
      <w:r>
        <w:rPr>
          <w:color w:val="auto"/>
          <w:sz w:val="24"/>
          <w:szCs w:val="21"/>
        </w:rPr>
        <w:t xml:space="preserve">  </w:t>
      </w:r>
      <w:r>
        <w:rPr>
          <w:rFonts w:ascii="宋体" w:hAnsi="宋体" w:eastAsia="宋体" w:cs="宋体"/>
          <w:color w:val="auto"/>
          <w:sz w:val="24"/>
          <w:szCs w:val="21"/>
        </w:rPr>
        <w:t>温度迅速上升的原因是铁粉与水、氯化钠、活性炭、</w:t>
      </w:r>
      <w:r>
        <w:rPr>
          <w:color w:val="auto"/>
          <w:sz w:val="24"/>
          <w:szCs w:val="21"/>
        </w:rPr>
        <w:t> </w:t>
      </w:r>
      <w:r>
        <w:rPr>
          <w:rFonts w:ascii="宋体" w:hAnsi="宋体" w:eastAsia="宋体" w:cs="宋体"/>
          <w:color w:val="auto"/>
          <w:sz w:val="24"/>
          <w:szCs w:val="21"/>
        </w:rPr>
        <w:t>氧气共同作用的结果</w:t>
      </w:r>
      <w:r>
        <w:rPr>
          <w:color w:val="auto"/>
          <w:sz w:val="24"/>
          <w:szCs w:val="21"/>
        </w:rPr>
        <w:t> </w:t>
      </w:r>
      <w:r>
        <w:rPr>
          <w:rFonts w:ascii="宋体" w:hAnsi="宋体" w:eastAsia="宋体" w:cs="宋体"/>
          <w:color w:val="auto"/>
          <w:sz w:val="24"/>
          <w:szCs w:val="21"/>
        </w:rPr>
        <w:t>。</w:t>
      </w:r>
      <w:r>
        <w:rPr>
          <w:rFonts w:ascii="Cambria Math" w:hAnsi="Cambria Math" w:eastAsia="Cambria Math" w:cs="Cambria Math"/>
          <w:color w:val="auto"/>
          <w:sz w:val="24"/>
          <w:szCs w:val="21"/>
        </w:rPr>
        <w:t>⑨</w:t>
      </w:r>
      <w:r>
        <w:rPr>
          <w:rFonts w:ascii="宋体" w:hAnsi="宋体" w:eastAsia="宋体" w:cs="宋体"/>
          <w:color w:val="auto"/>
          <w:sz w:val="24"/>
          <w:szCs w:val="21"/>
        </w:rPr>
        <w:t>根据前面的实验</w:t>
      </w:r>
      <w:r>
        <w:rPr>
          <w:color w:val="auto"/>
          <w:sz w:val="24"/>
          <w:szCs w:val="21"/>
        </w:rPr>
        <w:t> ,</w:t>
      </w:r>
      <w:r>
        <w:rPr>
          <w:rFonts w:ascii="宋体" w:hAnsi="宋体" w:eastAsia="宋体" w:cs="宋体"/>
          <w:color w:val="auto"/>
          <w:sz w:val="24"/>
          <w:szCs w:val="21"/>
        </w:rPr>
        <w:t>可知工</w:t>
      </w:r>
      <w:r>
        <w:rPr>
          <w:color w:val="auto"/>
          <w:sz w:val="24"/>
          <w:szCs w:val="21"/>
        </w:rPr>
        <w:t xml:space="preserve">  </w:t>
      </w:r>
      <w:r>
        <w:rPr>
          <w:rFonts w:ascii="宋体" w:hAnsi="宋体" w:eastAsia="宋体" w:cs="宋体"/>
          <w:color w:val="auto"/>
          <w:sz w:val="24"/>
          <w:szCs w:val="21"/>
        </w:rPr>
        <w:t>厂在蒸汽眼罩密封装袋时</w:t>
      </w:r>
      <w:r>
        <w:rPr>
          <w:color w:val="auto"/>
          <w:sz w:val="24"/>
          <w:szCs w:val="21"/>
        </w:rPr>
        <w:t> ,</w:t>
      </w:r>
      <w:r>
        <w:rPr>
          <w:rFonts w:ascii="宋体" w:hAnsi="宋体" w:eastAsia="宋体" w:cs="宋体"/>
          <w:color w:val="auto"/>
          <w:sz w:val="24"/>
          <w:szCs w:val="21"/>
        </w:rPr>
        <w:t>应确保密闭性良好等。</w:t>
      </w:r>
    </w:p>
    <w:p w14:paraId="5B5DDD98">
      <w:pPr>
        <w:wordWrap/>
        <w:spacing w:before="0" w:after="0" w:line="360" w:lineRule="auto"/>
        <w:rPr>
          <w:color w:val="auto"/>
        </w:rPr>
      </w:pPr>
      <w:r>
        <w:rPr>
          <w:rFonts w:ascii="黑体" w:hAnsi="黑体" w:eastAsia="黑体" w:cs="黑体"/>
          <w:b/>
          <w:bCs/>
          <w:color w:val="auto"/>
          <w:sz w:val="24"/>
        </w:rPr>
        <w:t>28.</w:t>
      </w:r>
      <w:r>
        <w:rPr>
          <w:color w:val="auto"/>
          <w:sz w:val="24"/>
        </w:rPr>
        <w:t>(1)CO</w:t>
      </w:r>
      <w:r>
        <w:rPr>
          <w:color w:val="auto"/>
          <w:sz w:val="24"/>
          <w:szCs w:val="30"/>
          <w:vertAlign w:val="subscript"/>
        </w:rPr>
        <w:t>2</w:t>
      </w:r>
      <w:r>
        <w:rPr>
          <w:rFonts w:ascii="宋体" w:hAnsi="宋体" w:eastAsia="宋体" w:cs="宋体"/>
          <w:color w:val="auto"/>
          <w:sz w:val="24"/>
        </w:rPr>
        <w:t>＋</w:t>
      </w:r>
      <w:r>
        <w:rPr>
          <w:color w:val="auto"/>
          <w:sz w:val="24"/>
        </w:rPr>
        <w:t xml:space="preserve">2NaOH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Na</w:t>
      </w:r>
      <w:r>
        <w:rPr>
          <w:color w:val="auto"/>
          <w:sz w:val="24"/>
          <w:szCs w:val="30"/>
          <w:vertAlign w:val="subscript"/>
        </w:rPr>
        <w:t>2</w:t>
      </w:r>
      <w:r>
        <w:rPr>
          <w:color w:val="auto"/>
          <w:sz w:val="24"/>
        </w:rPr>
        <w:t>CO</w:t>
      </w:r>
      <w:r>
        <w:rPr>
          <w:color w:val="auto"/>
          <w:sz w:val="24"/>
          <w:szCs w:val="30"/>
          <w:vertAlign w:val="subscript"/>
        </w:rPr>
        <w:t>3</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O</w:t>
      </w:r>
    </w:p>
    <w:p w14:paraId="1198413E">
      <w:pPr>
        <w:wordWrap/>
        <w:spacing w:before="0" w:after="0" w:line="360" w:lineRule="auto"/>
        <w:rPr>
          <w:rFonts w:ascii="Times New Roman" w:hAnsi="Times New Roman" w:eastAsia="Times New Roman" w:cs="Times New Roman"/>
          <w:color w:val="auto"/>
        </w:rPr>
      </w:pPr>
      <w:r>
        <w:rPr>
          <w:color w:val="auto"/>
          <w:sz w:val="24"/>
        </w:rPr>
        <w:t>(2)</w:t>
      </w:r>
      <w:r>
        <w:rPr>
          <w:rFonts w:ascii="宋体" w:hAnsi="宋体" w:eastAsia="宋体" w:cs="宋体"/>
          <w:color w:val="auto"/>
          <w:sz w:val="24"/>
        </w:rPr>
        <w:t>左低右高</w:t>
      </w:r>
      <w:r>
        <w:rPr>
          <w:color w:val="auto"/>
          <w:sz w:val="24"/>
        </w:rPr>
        <w:t xml:space="preserve">                                                       </w:t>
      </w:r>
      <w:r>
        <w:rPr>
          <w:rFonts w:ascii="宋体" w:hAnsi="宋体" w:eastAsia="宋体" w:cs="宋体"/>
          <w:color w:val="auto"/>
          <w:sz w:val="24"/>
        </w:rPr>
        <w:t>良好</w:t>
      </w:r>
    </w:p>
    <w:p w14:paraId="1C8912B6">
      <w:pPr>
        <w:wordWrap/>
        <w:spacing w:before="0" w:after="0" w:line="360" w:lineRule="auto"/>
        <w:rPr>
          <w:rFonts w:ascii="Times New Roman" w:hAnsi="Times New Roman" w:eastAsia="Times New Roman" w:cs="Times New Roman"/>
          <w:color w:val="auto"/>
        </w:rPr>
      </w:pPr>
      <w:r>
        <w:rPr>
          <w:color w:val="auto"/>
          <w:sz w:val="24"/>
        </w:rPr>
        <w:t>(3)B  </w:t>
      </w:r>
      <w:r>
        <w:rPr>
          <w:rFonts w:ascii="宋体" w:hAnsi="宋体" w:eastAsia="宋体" w:cs="宋体"/>
          <w:color w:val="auto"/>
          <w:sz w:val="24"/>
        </w:rPr>
        <w:t>溶液变浑浊（或有白色沉淀产生）</w:t>
      </w:r>
    </w:p>
    <w:p w14:paraId="21E39C40">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rPr>
        <w:t>附加问：</w:t>
      </w:r>
    </w:p>
    <w:p w14:paraId="10CBBA92">
      <w:pPr>
        <w:wordWrap/>
        <w:spacing w:before="0" w:after="0" w:line="360" w:lineRule="auto"/>
        <w:rPr>
          <w:rFonts w:ascii="Times New Roman" w:hAnsi="Times New Roman" w:eastAsia="Times New Roman" w:cs="Times New Roman"/>
          <w:color w:val="auto"/>
        </w:rPr>
      </w:pPr>
      <w:r>
        <w:rPr>
          <w:color w:val="auto"/>
          <w:sz w:val="24"/>
        </w:rPr>
        <w:t>(4)</w:t>
      </w:r>
      <w:r>
        <w:rPr>
          <w:rFonts w:ascii="宋体" w:hAnsi="宋体" w:eastAsia="宋体" w:cs="宋体"/>
          <w:color w:val="auto"/>
          <w:sz w:val="24"/>
        </w:rPr>
        <w:t>不能</w:t>
      </w:r>
      <w:r>
        <w:rPr>
          <w:color w:val="auto"/>
          <w:sz w:val="24"/>
        </w:rPr>
        <w:t xml:space="preserve">                                                           </w:t>
      </w:r>
      <w:r>
        <w:rPr>
          <w:rFonts w:ascii="宋体" w:hAnsi="宋体" w:eastAsia="宋体" w:cs="宋体"/>
          <w:color w:val="auto"/>
          <w:sz w:val="24"/>
        </w:rPr>
        <w:t>二氧化碳在水中的溶解度大于在酒精中的溶解度</w:t>
      </w:r>
    </w:p>
    <w:p w14:paraId="7D59DA10">
      <w:pPr>
        <w:wordWrap/>
        <w:spacing w:before="0" w:after="0" w:line="360" w:lineRule="auto"/>
        <w:rPr>
          <w:rFonts w:ascii="Times New Roman" w:hAnsi="Times New Roman" w:eastAsia="Times New Roman" w:cs="Times New Roman"/>
          <w:color w:val="auto"/>
        </w:rPr>
      </w:pPr>
      <w:r>
        <w:rPr>
          <w:color w:val="auto"/>
          <w:sz w:val="24"/>
        </w:rPr>
        <w:t>(5)</w:t>
      </w:r>
      <w:r>
        <w:rPr>
          <w:rFonts w:ascii="宋体" w:hAnsi="宋体" w:eastAsia="宋体" w:cs="宋体"/>
          <w:color w:val="auto"/>
          <w:sz w:val="24"/>
        </w:rPr>
        <w:t>酒精具有挥发性</w:t>
      </w:r>
    </w:p>
    <w:p w14:paraId="5226DF1F">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【解析】</w:t>
      </w:r>
      <w:r>
        <w:rPr>
          <w:rFonts w:ascii="宋体" w:hAnsi="宋体" w:eastAsia="宋体" w:cs="宋体"/>
          <w:color w:val="auto"/>
          <w:sz w:val="24"/>
        </w:rPr>
        <w:t>（</w:t>
      </w:r>
      <w:r>
        <w:rPr>
          <w:color w:val="auto"/>
          <w:sz w:val="24"/>
        </w:rPr>
        <w:t>1</w:t>
      </w:r>
      <w:r>
        <w:rPr>
          <w:rFonts w:ascii="宋体" w:hAnsi="宋体" w:eastAsia="宋体" w:cs="宋体"/>
          <w:color w:val="auto"/>
          <w:sz w:val="24"/>
        </w:rPr>
        <w:t>）二氧化碳与氢氧化钠反应生成碳酸钠和水，据此写出反应的化学方程式。（</w:t>
      </w:r>
      <w:r>
        <w:rPr>
          <w:color w:val="auto"/>
          <w:sz w:val="24"/>
        </w:rPr>
        <w:t>2</w:t>
      </w:r>
      <w:r>
        <w:rPr>
          <w:rFonts w:ascii="宋体" w:hAnsi="宋体" w:eastAsia="宋体" w:cs="宋体"/>
          <w:color w:val="auto"/>
          <w:sz w:val="24"/>
        </w:rPr>
        <w:t>）用手紧握左边的试管，试管中气体受热膨胀，压强增大，故若</w:t>
      </w:r>
      <w:r>
        <w:rPr>
          <w:color w:val="auto"/>
          <w:sz w:val="24"/>
        </w:rPr>
        <w:t>U</w:t>
      </w:r>
      <w:r>
        <w:rPr>
          <w:rFonts w:ascii="宋体" w:hAnsi="宋体" w:eastAsia="宋体" w:cs="宋体"/>
          <w:color w:val="auto"/>
          <w:sz w:val="24"/>
        </w:rPr>
        <w:t>形管内液体出现左低右高现象，一段时间后回落到原位置，说明左侧试管气密性良好。（</w:t>
      </w:r>
      <w:r>
        <w:rPr>
          <w:color w:val="auto"/>
          <w:sz w:val="24"/>
        </w:rPr>
        <w:t>3</w:t>
      </w:r>
      <w:r>
        <w:rPr>
          <w:rFonts w:ascii="宋体" w:hAnsi="宋体" w:eastAsia="宋体" w:cs="宋体"/>
          <w:color w:val="auto"/>
          <w:sz w:val="24"/>
        </w:rPr>
        <w:t>）实验乙中，将氢氧化钠完全滴入锥形瓶中，二氧化碳和氢氧化钠反应生成碳酸钠和水，二氧化碳被消耗，装置内压强减小，故注射器活塞会自动向左移动并将酒精推入锥形瓶中，由于氢氧化钠不断被消耗，故氢氧化钠的浓度减小，反应速率减慢，故活塞的移动速率先快后慢，故选</w:t>
      </w:r>
      <w:r>
        <w:rPr>
          <w:color w:val="auto"/>
          <w:sz w:val="24"/>
        </w:rPr>
        <w:t>B</w:t>
      </w:r>
      <w:r>
        <w:rPr>
          <w:rFonts w:ascii="宋体" w:hAnsi="宋体" w:eastAsia="宋体" w:cs="宋体"/>
          <w:color w:val="auto"/>
          <w:sz w:val="24"/>
        </w:rPr>
        <w:t>；二氧化碳和氢氧化钠反应生成碳酸钠和水，酒精进入锥形瓶中，碳酸钠微溶于酒精，故还可能观察到的现象是溶液变浑浊或有白色沉淀产生。附加问：（</w:t>
      </w:r>
      <w:r>
        <w:rPr>
          <w:color w:val="auto"/>
          <w:sz w:val="24"/>
        </w:rPr>
        <w:t>4</w:t>
      </w:r>
      <w:r>
        <w:rPr>
          <w:rFonts w:ascii="宋体" w:hAnsi="宋体" w:eastAsia="宋体" w:cs="宋体"/>
          <w:color w:val="auto"/>
          <w:sz w:val="24"/>
        </w:rPr>
        <w:t>）实验乙中，将二氧化碳推入锥形瓶中，如果二氧化碳与氢氧化钠不反应，</w:t>
      </w:r>
      <w:r>
        <w:rPr>
          <w:color w:val="auto"/>
          <w:sz w:val="24"/>
        </w:rPr>
        <w:t>15 ℃</w:t>
      </w:r>
      <w:r>
        <w:rPr>
          <w:rFonts w:ascii="宋体" w:hAnsi="宋体" w:eastAsia="宋体" w:cs="宋体"/>
          <w:color w:val="auto"/>
          <w:sz w:val="24"/>
        </w:rPr>
        <w:t>时，</w:t>
      </w:r>
      <w:r>
        <w:rPr>
          <w:color w:val="auto"/>
          <w:sz w:val="24"/>
        </w:rPr>
        <w:t>1</w:t>
      </w:r>
      <w:r>
        <w:rPr>
          <w:rFonts w:ascii="宋体" w:hAnsi="宋体" w:eastAsia="宋体" w:cs="宋体"/>
          <w:color w:val="auto"/>
          <w:sz w:val="24"/>
        </w:rPr>
        <w:t>体积的水溶解</w:t>
      </w:r>
      <w:r>
        <w:rPr>
          <w:color w:val="auto"/>
          <w:sz w:val="24"/>
        </w:rPr>
        <w:t>1</w:t>
      </w:r>
      <w:r>
        <w:rPr>
          <w:rFonts w:ascii="宋体" w:hAnsi="宋体" w:eastAsia="宋体" w:cs="宋体"/>
          <w:color w:val="auto"/>
          <w:sz w:val="24"/>
        </w:rPr>
        <w:t>体积的二氧化碳，故</w:t>
      </w:r>
      <w:r>
        <w:rPr>
          <w:color w:val="auto"/>
          <w:sz w:val="24"/>
        </w:rPr>
        <w:t>7 mL</w:t>
      </w:r>
      <w:r>
        <w:rPr>
          <w:rFonts w:ascii="宋体" w:hAnsi="宋体" w:eastAsia="宋体" w:cs="宋体"/>
          <w:color w:val="auto"/>
          <w:sz w:val="24"/>
        </w:rPr>
        <w:t>氢氧化钠的稀溶液，约能溶解</w:t>
      </w:r>
      <w:r>
        <w:rPr>
          <w:color w:val="auto"/>
          <w:sz w:val="24"/>
        </w:rPr>
        <w:t>7 mL</w:t>
      </w:r>
      <w:r>
        <w:rPr>
          <w:rFonts w:ascii="宋体" w:hAnsi="宋体" w:eastAsia="宋体" w:cs="宋体"/>
          <w:color w:val="auto"/>
          <w:sz w:val="24"/>
        </w:rPr>
        <w:t>的二氧化碳，进入集气瓶中酒精的体积约为</w:t>
      </w:r>
      <w:r>
        <w:rPr>
          <w:color w:val="auto"/>
          <w:sz w:val="24"/>
        </w:rPr>
        <w:t>7 mL</w:t>
      </w:r>
      <w:r>
        <w:rPr>
          <w:rFonts w:ascii="宋体" w:hAnsi="宋体" w:eastAsia="宋体" w:cs="宋体"/>
          <w:color w:val="auto"/>
          <w:sz w:val="24"/>
        </w:rPr>
        <w:t>，如果进入集气瓶中酒精的体积大于</w:t>
      </w:r>
      <w:r>
        <w:rPr>
          <w:color w:val="auto"/>
          <w:sz w:val="24"/>
        </w:rPr>
        <w:t>7 mL</w:t>
      </w:r>
      <w:r>
        <w:rPr>
          <w:rFonts w:ascii="宋体" w:hAnsi="宋体" w:eastAsia="宋体" w:cs="宋体"/>
          <w:color w:val="auto"/>
          <w:sz w:val="24"/>
        </w:rPr>
        <w:t>，则说明二氧化碳和氢氧化钠发生了反应，由于二氧化碳在水中的溶解度大于在酒精中的溶解度，如果将酒精换成水，部分二氧化碳会溶解在推入的水中，会对实验产生干扰，且</w:t>
      </w:r>
      <w:r>
        <w:rPr>
          <w:color w:val="auto"/>
          <w:sz w:val="24"/>
        </w:rPr>
        <w:t>15 ℃</w:t>
      </w:r>
      <w:r>
        <w:rPr>
          <w:rFonts w:ascii="宋体" w:hAnsi="宋体" w:eastAsia="宋体" w:cs="宋体"/>
          <w:color w:val="auto"/>
          <w:sz w:val="24"/>
        </w:rPr>
        <w:t>时，在酒精中氢氧化钠易溶，碳酸钠微溶，如果产生白色沉淀，也可说明二氧化碳和氢氧化钠发生了反应，所以实验乙中，</w:t>
      </w:r>
      <w:r>
        <w:rPr>
          <w:color w:val="auto"/>
          <w:sz w:val="24"/>
        </w:rPr>
        <w:t>120 mL</w:t>
      </w:r>
      <w:r>
        <w:rPr>
          <w:rFonts w:ascii="宋体" w:hAnsi="宋体" w:eastAsia="宋体" w:cs="宋体"/>
          <w:color w:val="auto"/>
          <w:sz w:val="24"/>
        </w:rPr>
        <w:t>酒精不能换成水。（</w:t>
      </w:r>
      <w:r>
        <w:rPr>
          <w:color w:val="auto"/>
          <w:sz w:val="24"/>
        </w:rPr>
        <w:t>5</w:t>
      </w:r>
      <w:r>
        <w:rPr>
          <w:rFonts w:ascii="宋体" w:hAnsi="宋体" w:eastAsia="宋体" w:cs="宋体"/>
          <w:color w:val="auto"/>
          <w:sz w:val="24"/>
        </w:rPr>
        <w:t>）酒精具有挥发性，可能会对结果产生干扰，所以实验乙的数据还不够准确。</w:t>
      </w:r>
    </w:p>
    <w:p w14:paraId="2F272FDC">
      <w:pPr>
        <w:wordWrap/>
        <w:spacing w:before="0" w:after="0" w:line="360" w:lineRule="auto"/>
        <w:jc w:val="both"/>
        <w:rPr>
          <w:rFonts w:ascii="Times New Roman" w:hAnsi="Times New Roman" w:eastAsia="Times New Roman" w:cs="Times New Roman"/>
          <w:color w:val="auto"/>
        </w:rPr>
      </w:pPr>
      <w:r>
        <w:rPr>
          <w:rFonts w:ascii="黑体" w:hAnsi="黑体" w:eastAsia="黑体" w:cs="黑体"/>
          <w:b/>
          <w:bCs/>
          <w:color w:val="auto"/>
          <w:sz w:val="24"/>
        </w:rPr>
        <w:t>29.</w:t>
      </w:r>
      <w:r>
        <w:rPr>
          <w:rFonts w:ascii="宋体" w:hAnsi="宋体" w:eastAsia="宋体" w:cs="宋体"/>
          <w:color w:val="auto"/>
          <w:sz w:val="24"/>
        </w:rPr>
        <w:t>任务一：化学</w:t>
      </w:r>
      <w:r>
        <w:rPr>
          <w:color w:val="auto"/>
          <w:sz w:val="24"/>
        </w:rPr>
        <w:t>          </w:t>
      </w:r>
    </w:p>
    <w:p w14:paraId="476C6228">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任务二：有气泡产生，溶液变为浅绿色</w:t>
      </w:r>
    </w:p>
    <w:p w14:paraId="5478AB49">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任务三：</w:t>
      </w:r>
      <w:r>
        <w:rPr>
          <w:color w:val="auto"/>
          <w:sz w:val="24"/>
        </w:rPr>
        <w:t>(1)</w:t>
      </w:r>
      <w:r>
        <w:rPr>
          <w:rFonts w:ascii="宋体" w:hAnsi="宋体" w:eastAsia="宋体" w:cs="宋体"/>
          <w:color w:val="auto"/>
          <w:sz w:val="24"/>
        </w:rPr>
        <w:t>无色液滴</w:t>
      </w:r>
      <w:r>
        <w:rPr>
          <w:color w:val="auto"/>
          <w:sz w:val="24"/>
        </w:rPr>
        <w:t>           </w:t>
      </w:r>
      <w:r>
        <w:rPr>
          <w:rFonts w:ascii="宋体" w:hAnsi="宋体" w:eastAsia="宋体" w:cs="宋体"/>
          <w:color w:val="auto"/>
          <w:sz w:val="24"/>
        </w:rPr>
        <w:t>澄清石灰水变浑浊</w:t>
      </w:r>
      <w:r>
        <w:rPr>
          <w:color w:val="auto"/>
          <w:sz w:val="24"/>
        </w:rPr>
        <w:t>  </w:t>
      </w:r>
    </w:p>
    <w:p w14:paraId="785E0DE8">
      <w:pPr>
        <w:wordWrap/>
        <w:spacing w:before="0" w:after="0" w:line="360" w:lineRule="auto"/>
        <w:jc w:val="both"/>
        <w:rPr>
          <w:color w:val="auto"/>
        </w:rPr>
      </w:pPr>
      <w:r>
        <w:rPr>
          <w:rFonts w:ascii="宋体" w:hAnsi="宋体" w:eastAsia="宋体" w:cs="宋体"/>
          <w:color w:val="auto"/>
          <w:sz w:val="24"/>
        </w:rPr>
        <w:t>（</w:t>
      </w:r>
      <w:r>
        <w:rPr>
          <w:color w:val="auto"/>
          <w:sz w:val="24"/>
        </w:rPr>
        <w:t>2</w:t>
      </w:r>
      <w:r>
        <w:rPr>
          <w:rFonts w:ascii="宋体" w:hAnsi="宋体" w:eastAsia="宋体" w:cs="宋体"/>
          <w:color w:val="auto"/>
          <w:sz w:val="24"/>
        </w:rPr>
        <w:t>）</w:t>
      </w:r>
      <w:r>
        <w:rPr>
          <w:rFonts w:ascii="Cambria Math" w:hAnsi="Cambria Math" w:eastAsia="Cambria Math" w:cs="Cambria Math"/>
          <w:color w:val="auto"/>
          <w:sz w:val="24"/>
        </w:rPr>
        <w:t>①</w:t>
      </w:r>
      <w:r>
        <w:rPr>
          <w:rFonts w:ascii="宋体" w:hAnsi="宋体" w:eastAsia="宋体" w:cs="宋体"/>
          <w:color w:val="auto"/>
          <w:sz w:val="24"/>
        </w:rPr>
        <w:t>确保柠檬酸中的碳元素全部转化为二氧化碳</w:t>
      </w:r>
      <w:r>
        <w:rPr>
          <w:color w:val="auto"/>
          <w:sz w:val="24"/>
        </w:rPr>
        <w:t xml:space="preserve">             </w:t>
      </w:r>
      <w:r>
        <w:rPr>
          <w:rFonts w:ascii="Cambria Math" w:hAnsi="Cambria Math" w:eastAsia="Cambria Math" w:cs="Cambria Math"/>
          <w:color w:val="auto"/>
          <w:sz w:val="24"/>
        </w:rPr>
        <w:t>②</w:t>
      </w:r>
      <w:r>
        <w:rPr>
          <w:color w:val="auto"/>
          <w:sz w:val="24"/>
        </w:rPr>
        <w:t xml:space="preserve">  </w:t>
      </w:r>
      <m:oMath>
        <m:r>
          <m:rPr/>
          <w:rPr>
            <w:rFonts w:ascii="Cambria Math" w:hAnsi="Cambria Math" w:eastAsia="Cambria Math" w:cs="Cambria Math"/>
            <w:color w:val="auto"/>
          </w:rPr>
          <m:t>mg−</m:t>
        </m:r>
        <m:f>
          <m:fPr>
            <m:ctrlPr>
              <w:rPr>
                <w:color w:val="auto"/>
              </w:rPr>
            </m:ctrlPr>
          </m:fPr>
          <m:num>
            <m:sSub>
              <m:sSubPr>
                <m:ctrlPr>
                  <w:rPr>
                    <w:color w:val="auto"/>
                  </w:rPr>
                </m:ctrlPr>
              </m:sSubPr>
              <m:e>
                <m:r>
                  <m:rPr/>
                  <w:rPr>
                    <w:rFonts w:ascii="Cambria Math" w:hAnsi="Cambria Math" w:eastAsia="Cambria Math" w:cs="Cambria Math"/>
                    <w:color w:val="auto"/>
                  </w:rPr>
                  <m:t>m</m:t>
                </m:r>
                <m:ctrlPr>
                  <w:rPr>
                    <w:color w:val="auto"/>
                  </w:rPr>
                </m:ctrlPr>
              </m:e>
              <m:sub>
                <m:r>
                  <m:rPr/>
                  <w:rPr>
                    <w:rFonts w:ascii="Cambria Math" w:hAnsi="Cambria Math" w:eastAsia="Cambria Math" w:cs="Cambria Math"/>
                    <w:color w:val="auto"/>
                  </w:rPr>
                  <m:t>1</m:t>
                </m:r>
                <m:ctrlPr>
                  <w:rPr>
                    <w:color w:val="auto"/>
                  </w:rPr>
                </m:ctrlPr>
              </m:sub>
            </m:sSub>
            <m:ctrlPr>
              <w:rPr>
                <w:color w:val="auto"/>
              </w:rPr>
            </m:ctrlPr>
          </m:num>
          <m:den>
            <m:r>
              <m:rPr/>
              <w:rPr>
                <w:rFonts w:ascii="Cambria Math" w:hAnsi="Cambria Math" w:eastAsia="Cambria Math" w:cs="Cambria Math"/>
                <w:color w:val="auto"/>
              </w:rPr>
              <m:t>9</m:t>
            </m:r>
            <m:ctrlPr>
              <w:rPr>
                <w:color w:val="auto"/>
              </w:rPr>
            </m:ctrlPr>
          </m:den>
        </m:f>
        <m:r>
          <m:rPr/>
          <w:rPr>
            <w:rFonts w:ascii="Cambria Math" w:hAnsi="Cambria Math" w:eastAsia="Cambria Math" w:cs="Cambria Math"/>
            <w:color w:val="auto"/>
          </w:rPr>
          <m:t>g−</m:t>
        </m:r>
        <m:f>
          <m:fPr>
            <m:ctrlPr>
              <w:rPr>
                <w:color w:val="auto"/>
              </w:rPr>
            </m:ctrlPr>
          </m:fPr>
          <m:num>
            <m:r>
              <m:rPr/>
              <w:rPr>
                <w:rFonts w:ascii="Cambria Math" w:hAnsi="Cambria Math" w:eastAsia="Cambria Math" w:cs="Cambria Math"/>
                <w:color w:val="auto"/>
              </w:rPr>
              <m:t>3</m:t>
            </m:r>
            <m:sSup>
              <m:sSupPr>
                <m:ctrlPr>
                  <w:rPr>
                    <w:color w:val="auto"/>
                  </w:rPr>
                </m:ctrlPr>
              </m:sSupPr>
              <m:e>
                <m:r>
                  <m:rPr/>
                  <w:rPr>
                    <w:rFonts w:ascii="Cambria Math" w:hAnsi="Cambria Math" w:eastAsia="Cambria Math" w:cs="Cambria Math"/>
                    <w:color w:val="auto"/>
                  </w:rPr>
                  <m:t>m</m:t>
                </m:r>
                <m:ctrlPr>
                  <w:rPr>
                    <w:color w:val="auto"/>
                  </w:rPr>
                </m:ctrlPr>
              </m:e>
              <m:sup>
                <m:r>
                  <m:rPr/>
                  <w:rPr>
                    <w:rFonts w:ascii="Cambria Math" w:hAnsi="Cambria Math" w:eastAsia="Cambria Math" w:cs="Cambria Math"/>
                    <w:color w:val="auto"/>
                  </w:rPr>
                  <m:t>2</m:t>
                </m:r>
                <m:ctrlPr>
                  <w:rPr>
                    <w:color w:val="auto"/>
                  </w:rPr>
                </m:ctrlPr>
              </m:sup>
            </m:sSup>
            <m:ctrlPr>
              <w:rPr>
                <w:color w:val="auto"/>
              </w:rPr>
            </m:ctrlPr>
          </m:num>
          <m:den>
            <m:r>
              <m:rPr/>
              <w:rPr>
                <w:rFonts w:ascii="Cambria Math" w:hAnsi="Cambria Math" w:eastAsia="Cambria Math" w:cs="Cambria Math"/>
                <w:color w:val="auto"/>
              </w:rPr>
              <m:t>11</m:t>
            </m:r>
            <m:ctrlPr>
              <w:rPr>
                <w:color w:val="auto"/>
              </w:rPr>
            </m:ctrlPr>
          </m:den>
        </m:f>
        <m:r>
          <m:rPr/>
          <w:rPr>
            <w:rFonts w:ascii="Cambria Math" w:hAnsi="Cambria Math" w:eastAsia="Cambria Math" w:cs="Cambria Math"/>
            <w:color w:val="auto"/>
          </w:rPr>
          <m:t>g</m:t>
        </m:r>
      </m:oMath>
      <w:r>
        <w:rPr>
          <w:color w:val="auto"/>
          <w:sz w:val="24"/>
        </w:rPr>
        <w:t xml:space="preserve">          </w:t>
      </w:r>
      <w:r>
        <w:rPr>
          <w:rFonts w:ascii="Cambria Math" w:hAnsi="Cambria Math" w:eastAsia="Cambria Math" w:cs="Cambria Math"/>
          <w:color w:val="auto"/>
          <w:sz w:val="24"/>
        </w:rPr>
        <w:t>③</w:t>
      </w:r>
      <w:r>
        <w:rPr>
          <w:rFonts w:ascii="宋体" w:hAnsi="宋体" w:eastAsia="宋体" w:cs="宋体"/>
          <w:color w:val="auto"/>
          <w:sz w:val="24"/>
        </w:rPr>
        <w:t>偏小</w:t>
      </w:r>
    </w:p>
    <w:p w14:paraId="5574E094">
      <w:pPr>
        <w:wordWrap/>
        <w:spacing w:before="0" w:after="0" w:line="360" w:lineRule="auto"/>
        <w:jc w:val="both"/>
        <w:rPr>
          <w:rFonts w:ascii="Times New Roman" w:hAnsi="Times New Roman" w:eastAsia="Times New Roman" w:cs="Times New Roman"/>
          <w:color w:val="auto"/>
        </w:rPr>
      </w:pPr>
      <w:r>
        <w:rPr>
          <w:rFonts w:ascii="宋体" w:hAnsi="宋体" w:eastAsia="宋体" w:cs="宋体"/>
          <w:color w:val="auto"/>
          <w:sz w:val="24"/>
        </w:rPr>
        <w:t>【总结感悟】燃烧法</w:t>
      </w:r>
    </w:p>
    <w:p w14:paraId="05D9AF06">
      <w:pPr>
        <w:wordWrap/>
        <w:spacing w:before="0" w:after="0" w:line="360" w:lineRule="auto"/>
        <w:jc w:val="both"/>
        <w:rPr>
          <w:color w:val="auto"/>
        </w:rPr>
      </w:pPr>
      <w:r>
        <w:rPr>
          <w:rFonts w:ascii="黑体" w:hAnsi="黑体" w:eastAsia="黑体" w:cs="黑体"/>
          <w:b/>
          <w:bCs/>
          <w:color w:val="auto"/>
          <w:sz w:val="24"/>
        </w:rPr>
        <w:t>【解析】</w:t>
      </w:r>
      <w:r>
        <w:rPr>
          <w:rFonts w:ascii="宋体" w:hAnsi="宋体" w:eastAsia="宋体" w:cs="宋体"/>
          <w:color w:val="auto"/>
          <w:sz w:val="24"/>
        </w:rPr>
        <w:t>任务一：发酵过程为缓慢氧化的过程，有新物质生成，属于化学变化。任务二：根据实验结论</w:t>
      </w:r>
      <w:r>
        <w:rPr>
          <w:color w:val="auto"/>
          <w:sz w:val="24"/>
        </w:rPr>
        <w:t>“</w:t>
      </w:r>
      <w:r>
        <w:rPr>
          <w:rFonts w:ascii="宋体" w:hAnsi="宋体" w:eastAsia="宋体" w:cs="宋体"/>
          <w:color w:val="auto"/>
          <w:sz w:val="24"/>
        </w:rPr>
        <w:t>柠檬酸的某些性质通常在水溶液中才能体现</w:t>
      </w:r>
      <w:r>
        <w:rPr>
          <w:color w:val="auto"/>
          <w:sz w:val="24"/>
        </w:rPr>
        <w:t>”</w:t>
      </w:r>
      <w:r>
        <w:rPr>
          <w:rFonts w:ascii="宋体" w:hAnsi="宋体" w:eastAsia="宋体" w:cs="宋体"/>
          <w:color w:val="auto"/>
          <w:sz w:val="24"/>
        </w:rPr>
        <w:t>可推测柠檬酸晶体溶于水后会与铁片反应，结合酸的性质，推测柠檬酸与金属铁反应会生成氢气和亚铁盐，反应过程中会观察到有气泡产生，溶液变为浅绿色。任务三：</w:t>
      </w:r>
      <w:r>
        <w:rPr>
          <w:color w:val="auto"/>
          <w:sz w:val="24"/>
        </w:rPr>
        <w:t>(1)</w:t>
      </w:r>
      <w:r>
        <w:rPr>
          <w:rFonts w:ascii="宋体" w:hAnsi="宋体" w:eastAsia="宋体" w:cs="宋体"/>
          <w:color w:val="auto"/>
          <w:sz w:val="24"/>
        </w:rPr>
        <w:t>根据实验结论</w:t>
      </w:r>
      <w:r>
        <w:rPr>
          <w:color w:val="auto"/>
          <w:sz w:val="24"/>
        </w:rPr>
        <w:t>“</w:t>
      </w:r>
      <w:r>
        <w:rPr>
          <w:rFonts w:ascii="宋体" w:hAnsi="宋体" w:eastAsia="宋体" w:cs="宋体"/>
          <w:color w:val="auto"/>
          <w:sz w:val="24"/>
        </w:rPr>
        <w:t>柠檬酸中含有碳、氢元素</w:t>
      </w:r>
      <w:r>
        <w:rPr>
          <w:color w:val="auto"/>
          <w:sz w:val="24"/>
        </w:rPr>
        <w:t>”</w:t>
      </w:r>
      <w:r>
        <w:rPr>
          <w:rFonts w:ascii="宋体" w:hAnsi="宋体" w:eastAsia="宋体" w:cs="宋体"/>
          <w:color w:val="auto"/>
          <w:sz w:val="24"/>
        </w:rPr>
        <w:t>推测柠檬酸晶体燃烧会生成二氧化碳和水，则干冷的烧杯内壁有无色液滴出现，二氧化碳与澄清石灰水反应生成碳酸钙沉淀和水，实验中会观察到内壁涂有澄清石灰水的烧杯中澄清石灰水变浑浊。</w:t>
      </w:r>
      <w:r>
        <w:rPr>
          <w:color w:val="auto"/>
          <w:sz w:val="24"/>
        </w:rPr>
        <w:t>(2)</w:t>
      </w:r>
      <w:r>
        <w:rPr>
          <w:rFonts w:ascii="Cambria Math" w:hAnsi="Cambria Math" w:eastAsia="Cambria Math" w:cs="Cambria Math"/>
          <w:color w:val="auto"/>
          <w:sz w:val="24"/>
        </w:rPr>
        <w:t>①</w:t>
      </w:r>
      <w:r>
        <w:rPr>
          <w:rFonts w:ascii="宋体" w:hAnsi="宋体" w:eastAsia="宋体" w:cs="宋体"/>
          <w:color w:val="auto"/>
          <w:sz w:val="24"/>
        </w:rPr>
        <w:t>该装置通过测定柠檬酸晶体燃烧后生成水和二氧化碳的质量判断柠檬酸中是否含有氧元素，反应中碳元素要完全转化为二氧化碳被氢氧化钠溶液完全吸收，柠檬酸晶体不完全燃烧会生成一氧化碳，因此为保证将柠檬酸晶体中碳元素全部转化为</w:t>
      </w:r>
      <w:r>
        <w:rPr>
          <w:color w:val="auto"/>
          <w:sz w:val="24"/>
        </w:rPr>
        <w:t>CO</w:t>
      </w:r>
      <w:r>
        <w:rPr>
          <w:color w:val="auto"/>
          <w:sz w:val="24"/>
          <w:szCs w:val="30"/>
          <w:vertAlign w:val="subscript"/>
        </w:rPr>
        <w:t>2</w:t>
      </w:r>
      <w:r>
        <w:rPr>
          <w:rFonts w:ascii="宋体" w:hAnsi="宋体" w:eastAsia="宋体" w:cs="宋体"/>
          <w:color w:val="auto"/>
          <w:sz w:val="24"/>
        </w:rPr>
        <w:t>，需加入氧化铜，不完全燃烧生成的一氧化碳会与氧化铜反应生成铜和二氧化碳。</w:t>
      </w:r>
      <w:r>
        <w:rPr>
          <w:rFonts w:ascii="Cambria Math" w:hAnsi="Cambria Math" w:eastAsia="Cambria Math" w:cs="Cambria Math"/>
          <w:color w:val="auto"/>
          <w:sz w:val="24"/>
        </w:rPr>
        <w:t>②</w:t>
      </w:r>
      <w:r>
        <w:rPr>
          <w:color w:val="auto"/>
          <w:sz w:val="24"/>
        </w:rPr>
        <w:t>B</w:t>
      </w:r>
      <w:r>
        <w:rPr>
          <w:rFonts w:ascii="宋体" w:hAnsi="宋体" w:eastAsia="宋体" w:cs="宋体"/>
          <w:color w:val="auto"/>
          <w:sz w:val="24"/>
        </w:rPr>
        <w:t>装置中浓硫酸的作用是吸收水，</w:t>
      </w:r>
      <w:r>
        <w:rPr>
          <w:color w:val="auto"/>
          <w:sz w:val="24"/>
        </w:rPr>
        <w:t>B</w:t>
      </w:r>
      <w:r>
        <w:rPr>
          <w:rFonts w:ascii="宋体" w:hAnsi="宋体" w:eastAsia="宋体" w:cs="宋体"/>
          <w:color w:val="auto"/>
          <w:sz w:val="24"/>
        </w:rPr>
        <w:t>装置增加的质量为柠檬酸晶体燃烧生成水的质量，</w:t>
      </w:r>
      <w:r>
        <w:rPr>
          <w:color w:val="auto"/>
          <w:sz w:val="24"/>
        </w:rPr>
        <w:t>C</w:t>
      </w:r>
      <w:r>
        <w:rPr>
          <w:rFonts w:ascii="宋体" w:hAnsi="宋体" w:eastAsia="宋体" w:cs="宋体"/>
          <w:color w:val="auto"/>
          <w:sz w:val="24"/>
        </w:rPr>
        <w:t>装置氢氧化钠溶液的作用是吸收二氧化碳，</w:t>
      </w:r>
      <w:r>
        <w:rPr>
          <w:color w:val="auto"/>
          <w:sz w:val="24"/>
        </w:rPr>
        <w:t>C</w:t>
      </w:r>
      <w:r>
        <w:rPr>
          <w:rFonts w:ascii="宋体" w:hAnsi="宋体" w:eastAsia="宋体" w:cs="宋体"/>
          <w:color w:val="auto"/>
          <w:sz w:val="24"/>
        </w:rPr>
        <w:t>装置增加的质量为柠檬酸晶体燃烧生成二氧化碳的质量。根据质量守恒定律之元素守恒可知，氢元素和碳元素均来自柠檬酸，因此氢元素的质量为</w:t>
      </w:r>
      <w:r>
        <w:rPr>
          <w:color w:val="auto"/>
          <w:sz w:val="24"/>
        </w:rPr>
        <w:t>m</w:t>
      </w:r>
      <w:r>
        <w:rPr>
          <w:color w:val="auto"/>
          <w:sz w:val="24"/>
          <w:szCs w:val="30"/>
          <w:vertAlign w:val="subscript"/>
        </w:rPr>
        <w:t>1</w:t>
      </w:r>
      <w:r>
        <w:rPr>
          <w:color w:val="auto"/>
          <w:sz w:val="24"/>
        </w:rPr>
        <w:t xml:space="preserve">g×(  </w:t>
      </w:r>
      <m:oMath>
        <m:f>
          <m:fPr>
            <m:ctrlPr>
              <w:rPr>
                <w:color w:val="auto"/>
              </w:rPr>
            </m:ctrlPr>
          </m:fPr>
          <m:num>
            <m:r>
              <m:rPr/>
              <w:rPr>
                <w:rFonts w:ascii="Cambria Math" w:hAnsi="Cambria Math" w:eastAsia="Cambria Math" w:cs="Cambria Math"/>
                <w:color w:val="auto"/>
              </w:rPr>
              <m:t>2</m:t>
            </m:r>
            <m:ctrlPr>
              <w:rPr>
                <w:color w:val="auto"/>
              </w:rPr>
            </m:ctrlPr>
          </m:num>
          <m:den>
            <m:r>
              <m:rPr/>
              <w:rPr>
                <w:rFonts w:ascii="Cambria Math" w:hAnsi="Cambria Math" w:eastAsia="Cambria Math" w:cs="Cambria Math"/>
                <w:color w:val="auto"/>
              </w:rPr>
              <m:t>18</m:t>
            </m:r>
            <m:ctrlPr>
              <w:rPr>
                <w:color w:val="auto"/>
              </w:rPr>
            </m:ctrlPr>
          </m:den>
        </m:f>
        <m:r>
          <m:rPr/>
          <w:rPr>
            <w:rFonts w:ascii="Cambria Math" w:hAnsi="Cambria Math" w:eastAsia="Cambria Math" w:cs="Cambria Math"/>
            <w:color w:val="auto"/>
          </w:rPr>
          <m:t>×100%</m:t>
        </m:r>
      </m:oMath>
      <w:r>
        <w:rPr>
          <w:rFonts w:ascii="宋体" w:hAnsi="宋体" w:eastAsia="宋体" w:cs="宋体"/>
          <w:color w:val="auto"/>
          <w:sz w:val="24"/>
        </w:rPr>
        <w:t>）</w:t>
      </w:r>
      <w:r>
        <w:rPr>
          <w:color w:val="auto"/>
          <w:sz w:val="24"/>
        </w:rPr>
        <w:t xml:space="preserve">=  </w:t>
      </w:r>
      <m:oMath>
        <m:f>
          <m:fPr>
            <m:ctrlPr>
              <w:rPr>
                <w:color w:val="auto"/>
              </w:rPr>
            </m:ctrlPr>
          </m:fPr>
          <m:num>
            <m:sSub>
              <m:sSubPr>
                <m:ctrlPr>
                  <w:rPr>
                    <w:color w:val="auto"/>
                  </w:rPr>
                </m:ctrlPr>
              </m:sSubPr>
              <m:e>
                <m:r>
                  <m:rPr/>
                  <w:rPr>
                    <w:rFonts w:ascii="Cambria Math" w:hAnsi="Cambria Math" w:eastAsia="Cambria Math" w:cs="Cambria Math"/>
                    <w:color w:val="auto"/>
                  </w:rPr>
                  <m:t>m</m:t>
                </m:r>
                <m:ctrlPr>
                  <w:rPr>
                    <w:color w:val="auto"/>
                  </w:rPr>
                </m:ctrlPr>
              </m:e>
              <m:sub>
                <m:r>
                  <m:rPr/>
                  <w:rPr>
                    <w:rFonts w:ascii="Cambria Math" w:hAnsi="Cambria Math" w:eastAsia="Cambria Math" w:cs="Cambria Math"/>
                    <w:color w:val="auto"/>
                  </w:rPr>
                  <m:t>1</m:t>
                </m:r>
                <m:ctrlPr>
                  <w:rPr>
                    <w:color w:val="auto"/>
                  </w:rPr>
                </m:ctrlPr>
              </m:sub>
            </m:sSub>
            <m:ctrlPr>
              <w:rPr>
                <w:color w:val="auto"/>
              </w:rPr>
            </m:ctrlPr>
          </m:num>
          <m:den>
            <m:r>
              <m:rPr/>
              <w:rPr>
                <w:rFonts w:ascii="Cambria Math" w:hAnsi="Cambria Math" w:eastAsia="Cambria Math" w:cs="Cambria Math"/>
                <w:color w:val="auto"/>
              </w:rPr>
              <m:t>9</m:t>
            </m:r>
            <m:ctrlPr>
              <w:rPr>
                <w:color w:val="auto"/>
              </w:rPr>
            </m:ctrlPr>
          </m:den>
        </m:f>
        <m:r>
          <m:rPr/>
          <w:rPr>
            <w:rFonts w:ascii="Cambria Math" w:hAnsi="Cambria Math" w:eastAsia="Cambria Math" w:cs="Cambria Math"/>
            <w:color w:val="auto"/>
          </w:rPr>
          <m:t>g</m:t>
        </m:r>
      </m:oMath>
      <w:r>
        <w:rPr>
          <w:color w:val="auto"/>
          <w:sz w:val="24"/>
        </w:rPr>
        <w:t> </w:t>
      </w:r>
      <w:r>
        <w:rPr>
          <w:rFonts w:ascii="宋体" w:hAnsi="宋体" w:eastAsia="宋体" w:cs="宋体"/>
          <w:color w:val="auto"/>
          <w:sz w:val="24"/>
        </w:rPr>
        <w:t>，碳元素的质量为</w:t>
      </w:r>
      <w:r>
        <w:rPr>
          <w:color w:val="auto"/>
          <w:sz w:val="24"/>
        </w:rPr>
        <w:t>m</w:t>
      </w:r>
      <w:r>
        <w:rPr>
          <w:color w:val="auto"/>
          <w:sz w:val="24"/>
          <w:szCs w:val="30"/>
          <w:vertAlign w:val="subscript"/>
        </w:rPr>
        <w:t>2</w:t>
      </w:r>
      <w:r>
        <w:rPr>
          <w:color w:val="auto"/>
          <w:sz w:val="24"/>
        </w:rPr>
        <w:t xml:space="preserve">g×  </w:t>
      </w:r>
      <m:oMath>
        <m:f>
          <m:fPr>
            <m:ctrlPr>
              <w:rPr>
                <w:color w:val="auto"/>
              </w:rPr>
            </m:ctrlPr>
          </m:fPr>
          <m:num>
            <m:r>
              <m:rPr/>
              <w:rPr>
                <w:rFonts w:ascii="Cambria Math" w:hAnsi="Cambria Math" w:eastAsia="Cambria Math" w:cs="Cambria Math"/>
                <w:color w:val="auto"/>
              </w:rPr>
              <m:t>12</m:t>
            </m:r>
            <m:ctrlPr>
              <w:rPr>
                <w:color w:val="auto"/>
              </w:rPr>
            </m:ctrlPr>
          </m:num>
          <m:den>
            <m:r>
              <m:rPr/>
              <w:rPr>
                <w:rFonts w:ascii="Cambria Math" w:hAnsi="Cambria Math" w:eastAsia="Cambria Math" w:cs="Cambria Math"/>
                <w:color w:val="auto"/>
              </w:rPr>
              <m:t>44</m:t>
            </m:r>
            <m:ctrlPr>
              <w:rPr>
                <w:color w:val="auto"/>
              </w:rPr>
            </m:ctrlPr>
          </m:den>
        </m:f>
        <m:r>
          <m:rPr/>
          <w:rPr>
            <w:rFonts w:ascii="Cambria Math" w:hAnsi="Cambria Math" w:eastAsia="Cambria Math" w:cs="Cambria Math"/>
            <w:color w:val="auto"/>
          </w:rPr>
          <m:t>×100%</m:t>
        </m:r>
      </m:oMath>
      <w:r>
        <w:rPr>
          <w:color w:val="auto"/>
          <w:sz w:val="24"/>
        </w:rPr>
        <w:t xml:space="preserve">=  </w:t>
      </w:r>
      <m:oMath>
        <m:f>
          <m:fPr>
            <m:ctrlPr>
              <w:rPr>
                <w:color w:val="auto"/>
              </w:rPr>
            </m:ctrlPr>
          </m:fPr>
          <m:num>
            <m:r>
              <m:rPr/>
              <w:rPr>
                <w:rFonts w:ascii="Cambria Math" w:hAnsi="Cambria Math" w:eastAsia="Cambria Math" w:cs="Cambria Math"/>
                <w:color w:val="auto"/>
              </w:rPr>
              <m:t>3</m:t>
            </m:r>
            <m:sSub>
              <m:sSubPr>
                <m:ctrlPr>
                  <w:rPr>
                    <w:color w:val="auto"/>
                  </w:rPr>
                </m:ctrlPr>
              </m:sSubPr>
              <m:e>
                <m:r>
                  <m:rPr/>
                  <w:rPr>
                    <w:rFonts w:ascii="Cambria Math" w:hAnsi="Cambria Math" w:eastAsia="Cambria Math" w:cs="Cambria Math"/>
                    <w:color w:val="auto"/>
                  </w:rPr>
                  <m:t>m</m:t>
                </m:r>
                <m:ctrlPr>
                  <w:rPr>
                    <w:color w:val="auto"/>
                  </w:rPr>
                </m:ctrlPr>
              </m:e>
              <m:sub>
                <m:r>
                  <m:rPr/>
                  <w:rPr>
                    <w:rFonts w:ascii="Cambria Math" w:hAnsi="Cambria Math" w:eastAsia="Cambria Math" w:cs="Cambria Math"/>
                    <w:color w:val="auto"/>
                  </w:rPr>
                  <m:t>2</m:t>
                </m:r>
                <m:ctrlPr>
                  <w:rPr>
                    <w:color w:val="auto"/>
                  </w:rPr>
                </m:ctrlPr>
              </m:sub>
            </m:sSub>
            <m:ctrlPr>
              <w:rPr>
                <w:color w:val="auto"/>
              </w:rPr>
            </m:ctrlPr>
          </m:num>
          <m:den>
            <m:r>
              <m:rPr/>
              <w:rPr>
                <w:rFonts w:ascii="Cambria Math" w:hAnsi="Cambria Math" w:eastAsia="Cambria Math" w:cs="Cambria Math"/>
                <w:color w:val="auto"/>
              </w:rPr>
              <m:t>11</m:t>
            </m:r>
            <m:ctrlPr>
              <w:rPr>
                <w:color w:val="auto"/>
              </w:rPr>
            </m:ctrlPr>
          </m:den>
        </m:f>
        <m:r>
          <m:rPr/>
          <w:rPr>
            <w:rFonts w:ascii="Cambria Math" w:hAnsi="Cambria Math" w:eastAsia="Cambria Math" w:cs="Cambria Math"/>
            <w:color w:val="auto"/>
          </w:rPr>
          <m:t>g</m:t>
        </m:r>
      </m:oMath>
      <w:r>
        <w:rPr>
          <w:rFonts w:ascii="宋体" w:hAnsi="宋体" w:eastAsia="宋体" w:cs="宋体"/>
          <w:color w:val="auto"/>
          <w:sz w:val="24"/>
        </w:rPr>
        <w:t>，根据实验结论可知，柠檬酸由碳、氢、氧元素组成，因此柠檬酸中氧元素的质量为</w:t>
      </w:r>
      <w:r>
        <w:rPr>
          <w:color w:val="auto"/>
          <w:sz w:val="24"/>
        </w:rPr>
        <w:t>mg</w:t>
      </w:r>
      <w:r>
        <w:rPr>
          <w:rFonts w:ascii="宋体" w:hAnsi="宋体" w:eastAsia="宋体" w:cs="宋体"/>
          <w:color w:val="auto"/>
          <w:sz w:val="24"/>
        </w:rPr>
        <w:t>－</w:t>
      </w:r>
      <w:r>
        <w:rPr>
          <w:color w:val="auto"/>
          <w:sz w:val="24"/>
        </w:rPr>
        <w:t xml:space="preserve">  </w:t>
      </w:r>
      <m:oMath>
        <m:f>
          <m:fPr>
            <m:ctrlPr>
              <w:rPr>
                <w:color w:val="auto"/>
              </w:rPr>
            </m:ctrlPr>
          </m:fPr>
          <m:num>
            <m:sSub>
              <m:sSubPr>
                <m:ctrlPr>
                  <w:rPr>
                    <w:color w:val="auto"/>
                  </w:rPr>
                </m:ctrlPr>
              </m:sSubPr>
              <m:e>
                <m:r>
                  <m:rPr/>
                  <w:rPr>
                    <w:rFonts w:ascii="Cambria Math" w:hAnsi="Cambria Math" w:eastAsia="Cambria Math" w:cs="Cambria Math"/>
                    <w:color w:val="auto"/>
                  </w:rPr>
                  <m:t>m</m:t>
                </m:r>
                <m:ctrlPr>
                  <w:rPr>
                    <w:color w:val="auto"/>
                  </w:rPr>
                </m:ctrlPr>
              </m:e>
              <m:sub>
                <m:r>
                  <m:rPr/>
                  <w:rPr>
                    <w:rFonts w:ascii="Cambria Math" w:hAnsi="Cambria Math" w:eastAsia="Cambria Math" w:cs="Cambria Math"/>
                    <w:color w:val="auto"/>
                  </w:rPr>
                  <m:t>1</m:t>
                </m:r>
                <m:ctrlPr>
                  <w:rPr>
                    <w:color w:val="auto"/>
                  </w:rPr>
                </m:ctrlPr>
              </m:sub>
            </m:sSub>
            <m:ctrlPr>
              <w:rPr>
                <w:color w:val="auto"/>
              </w:rPr>
            </m:ctrlPr>
          </m:num>
          <m:den>
            <m:r>
              <m:rPr/>
              <w:rPr>
                <w:rFonts w:ascii="Cambria Math" w:hAnsi="Cambria Math" w:eastAsia="Cambria Math" w:cs="Cambria Math"/>
                <w:color w:val="auto"/>
              </w:rPr>
              <m:t>9</m:t>
            </m:r>
            <m:ctrlPr>
              <w:rPr>
                <w:color w:val="auto"/>
              </w:rPr>
            </m:ctrlPr>
          </m:den>
        </m:f>
        <m:r>
          <m:rPr/>
          <w:rPr>
            <w:rFonts w:ascii="Cambria Math" w:hAnsi="Cambria Math" w:eastAsia="Cambria Math" w:cs="Cambria Math"/>
            <w:color w:val="auto"/>
          </w:rPr>
          <m:t>g</m:t>
        </m:r>
      </m:oMath>
      <w:r>
        <w:rPr>
          <w:rFonts w:ascii="宋体" w:hAnsi="宋体" w:eastAsia="宋体" w:cs="宋体"/>
          <w:color w:val="auto"/>
          <w:sz w:val="24"/>
        </w:rPr>
        <w:t>－</w:t>
      </w:r>
      <w:r>
        <w:rPr>
          <w:color w:val="auto"/>
          <w:sz w:val="24"/>
        </w:rPr>
        <w:t xml:space="preserve">  </w:t>
      </w:r>
      <m:oMath>
        <m:f>
          <m:fPr>
            <m:ctrlPr>
              <w:rPr>
                <w:color w:val="auto"/>
              </w:rPr>
            </m:ctrlPr>
          </m:fPr>
          <m:num>
            <m:r>
              <m:rPr/>
              <w:rPr>
                <w:rFonts w:ascii="Cambria Math" w:hAnsi="Cambria Math" w:eastAsia="Cambria Math" w:cs="Cambria Math"/>
                <w:color w:val="auto"/>
              </w:rPr>
              <m:t>3</m:t>
            </m:r>
            <m:sSub>
              <m:sSubPr>
                <m:ctrlPr>
                  <w:rPr>
                    <w:color w:val="auto"/>
                  </w:rPr>
                </m:ctrlPr>
              </m:sSubPr>
              <m:e>
                <m:r>
                  <m:rPr/>
                  <w:rPr>
                    <w:rFonts w:ascii="Cambria Math" w:hAnsi="Cambria Math" w:eastAsia="Cambria Math" w:cs="Cambria Math"/>
                    <w:color w:val="auto"/>
                  </w:rPr>
                  <m:t>m</m:t>
                </m:r>
                <m:ctrlPr>
                  <w:rPr>
                    <w:color w:val="auto"/>
                  </w:rPr>
                </m:ctrlPr>
              </m:e>
              <m:sub>
                <m:r>
                  <m:rPr/>
                  <w:rPr>
                    <w:rFonts w:ascii="Cambria Math" w:hAnsi="Cambria Math" w:eastAsia="Cambria Math" w:cs="Cambria Math"/>
                    <w:color w:val="auto"/>
                  </w:rPr>
                  <m:t>2</m:t>
                </m:r>
                <m:ctrlPr>
                  <w:rPr>
                    <w:color w:val="auto"/>
                  </w:rPr>
                </m:ctrlPr>
              </m:sub>
            </m:sSub>
            <m:ctrlPr>
              <w:rPr>
                <w:color w:val="auto"/>
              </w:rPr>
            </m:ctrlPr>
          </m:num>
          <m:den>
            <m:r>
              <m:rPr/>
              <w:rPr>
                <w:rFonts w:ascii="Cambria Math" w:hAnsi="Cambria Math" w:eastAsia="Cambria Math" w:cs="Cambria Math"/>
                <w:color w:val="auto"/>
              </w:rPr>
              <m:t>11</m:t>
            </m:r>
            <m:ctrlPr>
              <w:rPr>
                <w:color w:val="auto"/>
              </w:rPr>
            </m:ctrlPr>
          </m:den>
        </m:f>
        <m:r>
          <m:rPr/>
          <w:rPr>
            <w:rFonts w:ascii="Cambria Math" w:hAnsi="Cambria Math" w:eastAsia="Cambria Math" w:cs="Cambria Math"/>
            <w:color w:val="auto"/>
          </w:rPr>
          <m:t>g</m:t>
        </m:r>
      </m:oMath>
      <w:r>
        <w:rPr>
          <w:rFonts w:ascii="宋体" w:hAnsi="宋体" w:eastAsia="宋体" w:cs="宋体"/>
          <w:color w:val="auto"/>
          <w:sz w:val="24"/>
        </w:rPr>
        <w:t>。</w:t>
      </w:r>
      <w:r>
        <w:rPr>
          <w:rFonts w:ascii="Cambria Math" w:hAnsi="Cambria Math" w:eastAsia="Cambria Math" w:cs="Cambria Math"/>
          <w:color w:val="auto"/>
          <w:sz w:val="24"/>
        </w:rPr>
        <w:t>③</w:t>
      </w:r>
      <w:r>
        <w:rPr>
          <w:color w:val="auto"/>
          <w:sz w:val="24"/>
        </w:rPr>
        <w:t>D</w:t>
      </w:r>
      <w:r>
        <w:rPr>
          <w:rFonts w:ascii="宋体" w:hAnsi="宋体" w:eastAsia="宋体" w:cs="宋体"/>
          <w:color w:val="auto"/>
          <w:sz w:val="24"/>
        </w:rPr>
        <w:t>装置的作用是防止空气中的水蒸气和二氧化碳进入装置，影响测定结果，若省略</w:t>
      </w:r>
      <w:r>
        <w:rPr>
          <w:color w:val="auto"/>
          <w:sz w:val="24"/>
        </w:rPr>
        <w:t>D</w:t>
      </w:r>
      <w:r>
        <w:rPr>
          <w:rFonts w:ascii="宋体" w:hAnsi="宋体" w:eastAsia="宋体" w:cs="宋体"/>
          <w:color w:val="auto"/>
          <w:sz w:val="24"/>
        </w:rPr>
        <w:t>装置，则空气中的二氧化碳进入装置</w:t>
      </w:r>
      <w:r>
        <w:rPr>
          <w:color w:val="auto"/>
          <w:sz w:val="24"/>
        </w:rPr>
        <w:t>C</w:t>
      </w:r>
      <w:r>
        <w:rPr>
          <w:rFonts w:ascii="宋体" w:hAnsi="宋体" w:eastAsia="宋体" w:cs="宋体"/>
          <w:color w:val="auto"/>
          <w:sz w:val="24"/>
        </w:rPr>
        <w:t>，使所测定的柠檬酸晶体中碳元素质量偏大，则氧元素质量偏小。【总结感悟】由思维模型可知，上述测定柠檬酸元素组成采用的方法是燃烧法。</w:t>
      </w:r>
    </w:p>
    <w:p w14:paraId="23A1021E">
      <w:pPr>
        <w:wordWrap/>
        <w:spacing w:before="0" w:after="0" w:line="360" w:lineRule="auto"/>
        <w:rPr>
          <w:color w:val="auto"/>
        </w:rPr>
      </w:pPr>
      <w:r>
        <w:rPr>
          <w:rFonts w:ascii="黑体" w:hAnsi="黑体" w:eastAsia="黑体" w:cs="黑体"/>
          <w:b/>
          <w:bCs/>
          <w:color w:val="auto"/>
          <w:sz w:val="24"/>
        </w:rPr>
        <w:t>30.</w:t>
      </w:r>
      <w:r>
        <w:rPr>
          <w:rFonts w:ascii="宋体" w:hAnsi="宋体" w:eastAsia="宋体" w:cs="宋体"/>
          <w:color w:val="auto"/>
          <w:sz w:val="24"/>
        </w:rPr>
        <w:t>【交流讨论】</w:t>
      </w:r>
      <w:r>
        <w:rPr>
          <w:color w:val="auto"/>
          <w:sz w:val="24"/>
        </w:rPr>
        <w:t>CaO</w:t>
      </w:r>
      <w:r>
        <w:rPr>
          <w:rFonts w:ascii="宋体" w:hAnsi="宋体" w:eastAsia="宋体" w:cs="宋体"/>
          <w:color w:val="auto"/>
          <w:sz w:val="24"/>
        </w:rPr>
        <w:t>＋</w:t>
      </w:r>
      <w:r>
        <w:rPr>
          <w:color w:val="auto"/>
          <w:sz w:val="24"/>
        </w:rPr>
        <w:t>H</w:t>
      </w:r>
      <w:r>
        <w:rPr>
          <w:color w:val="auto"/>
          <w:sz w:val="24"/>
          <w:szCs w:val="30"/>
          <w:vertAlign w:val="subscript"/>
        </w:rPr>
        <w:t>2</w:t>
      </w:r>
      <w:r>
        <w:rPr>
          <w:color w:val="auto"/>
          <w:sz w:val="24"/>
        </w:rPr>
        <w:t xml:space="preserve">O </w:t>
      </w:r>
      <m:oMath>
        <m:limUpp>
          <m:limUppPr>
            <m:ctrlPr>
              <w:rPr>
                <w:color w:val="auto"/>
              </w:rPr>
            </m:ctrlPr>
          </m:limUppPr>
          <m:e>
            <m:r>
              <m:rPr/>
              <w:rPr>
                <w:rFonts w:ascii="Cambria Math" w:hAnsi="Cambria Math" w:eastAsia="Cambria Math" w:cs="Cambria Math"/>
                <w:color w:val="auto"/>
              </w:rPr>
              <m:t>=</m:t>
            </m:r>
            <m:ctrlPr>
              <w:rPr>
                <w:color w:val="auto"/>
              </w:rPr>
            </m:ctrlPr>
          </m:e>
          <m:lim>
            <m:ctrlPr>
              <w:rPr>
                <w:color w:val="auto"/>
              </w:rPr>
            </m:ctrlPr>
          </m:lim>
        </m:limUpp>
      </m:oMath>
      <w:r>
        <w:rPr>
          <w:color w:val="auto"/>
          <w:sz w:val="24"/>
        </w:rPr>
        <w:t>Ca(OH)</w:t>
      </w:r>
      <w:r>
        <w:rPr>
          <w:color w:val="auto"/>
          <w:sz w:val="24"/>
          <w:szCs w:val="30"/>
          <w:vertAlign w:val="subscript"/>
        </w:rPr>
        <w:t>2</w:t>
      </w:r>
      <w:r>
        <w:rPr>
          <w:color w:val="auto"/>
          <w:sz w:val="24"/>
        </w:rPr>
        <w:t xml:space="preserve">            </w:t>
      </w:r>
      <w:r>
        <w:rPr>
          <w:rFonts w:ascii="宋体" w:hAnsi="宋体" w:eastAsia="宋体" w:cs="宋体"/>
          <w:color w:val="auto"/>
          <w:sz w:val="24"/>
        </w:rPr>
        <w:t>氢氧化钙微溶于水</w:t>
      </w:r>
      <w:r>
        <w:rPr>
          <w:color w:val="auto"/>
          <w:sz w:val="24"/>
        </w:rPr>
        <w:t> </w:t>
      </w:r>
    </w:p>
    <w:p w14:paraId="6EB01192">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rPr>
        <w:t>【形成结论】氧化钙、氢氧化钙、碳酸钙</w:t>
      </w:r>
      <w:r>
        <w:rPr>
          <w:color w:val="auto"/>
          <w:sz w:val="24"/>
        </w:rPr>
        <w:t xml:space="preserve">              38:37:25 </w:t>
      </w:r>
    </w:p>
    <w:p w14:paraId="2A7B3112">
      <w:pPr>
        <w:wordWrap/>
        <w:spacing w:before="0" w:after="0" w:line="360" w:lineRule="auto"/>
        <w:rPr>
          <w:color w:val="auto"/>
          <w:sz w:val="24"/>
        </w:rPr>
      </w:pPr>
      <w:r>
        <w:rPr>
          <w:rFonts w:ascii="宋体" w:hAnsi="宋体" w:eastAsia="宋体" w:cs="宋体"/>
          <w:color w:val="auto"/>
          <w:sz w:val="24"/>
        </w:rPr>
        <w:t>【反思评价】吸收空气中的水蒸气和二氧化碳，避免使其进入</w:t>
      </w:r>
      <w:r>
        <w:rPr>
          <w:color w:val="auto"/>
          <w:sz w:val="24"/>
        </w:rPr>
        <w:t>D</w:t>
      </w:r>
      <w:r>
        <w:rPr>
          <w:rFonts w:ascii="宋体" w:hAnsi="宋体" w:eastAsia="宋体" w:cs="宋体"/>
          <w:color w:val="auto"/>
          <w:sz w:val="24"/>
        </w:rPr>
        <w:t>中，影响最终结果</w:t>
      </w:r>
      <w:r>
        <w:rPr>
          <w:color w:val="auto"/>
          <w:sz w:val="24"/>
        </w:rPr>
        <w:t xml:space="preserve">              </w:t>
      </w:r>
    </w:p>
    <w:p w14:paraId="6A0DEFA2">
      <w:pPr>
        <w:wordWrap/>
        <w:spacing w:before="0" w:after="0" w:line="360" w:lineRule="auto"/>
        <w:rPr>
          <w:rFonts w:ascii="Times New Roman" w:hAnsi="Times New Roman" w:eastAsia="Times New Roman" w:cs="Times New Roman"/>
          <w:color w:val="auto"/>
        </w:rPr>
      </w:pPr>
      <w:r>
        <w:rPr>
          <w:color w:val="auto"/>
          <w:sz w:val="24"/>
        </w:rPr>
        <w:t>  </w:t>
      </w:r>
      <w:r>
        <w:rPr>
          <w:rFonts w:ascii="宋体" w:hAnsi="宋体" w:eastAsia="宋体" w:cs="宋体"/>
          <w:color w:val="auto"/>
          <w:sz w:val="24"/>
        </w:rPr>
        <w:t>氢氧化钙</w:t>
      </w:r>
      <w:r>
        <w:rPr>
          <w:color w:val="auto"/>
          <w:sz w:val="24"/>
        </w:rPr>
        <w:t>(</w:t>
      </w:r>
      <w:r>
        <w:rPr>
          <w:rFonts w:ascii="宋体" w:hAnsi="宋体" w:eastAsia="宋体" w:cs="宋体"/>
          <w:color w:val="auto"/>
          <w:sz w:val="24"/>
        </w:rPr>
        <w:t>或碳酸钙或氢氧化钙和碳酸钙</w:t>
      </w:r>
      <w:r>
        <w:rPr>
          <w:color w:val="auto"/>
          <w:sz w:val="24"/>
        </w:rPr>
        <w:t>) </w:t>
      </w:r>
    </w:p>
    <w:p w14:paraId="1F9D90E5">
      <w:pPr>
        <w:wordWrap/>
        <w:spacing w:before="0" w:after="0" w:line="360" w:lineRule="auto"/>
        <w:rPr>
          <w:rFonts w:ascii="Times New Roman" w:hAnsi="Times New Roman" w:eastAsia="Times New Roman" w:cs="Times New Roman"/>
          <w:color w:val="auto"/>
        </w:rPr>
      </w:pPr>
      <w:r>
        <w:rPr>
          <w:rFonts w:ascii="宋体" w:hAnsi="宋体" w:eastAsia="宋体" w:cs="宋体"/>
          <w:color w:val="auto"/>
          <w:sz w:val="24"/>
        </w:rPr>
        <w:t>【拓展应用】否，化学反应前后元素种类、质量均不变</w:t>
      </w:r>
      <w:r>
        <w:rPr>
          <w:color w:val="auto"/>
          <w:sz w:val="24"/>
        </w:rPr>
        <w:t> </w:t>
      </w:r>
    </w:p>
    <w:p w14:paraId="30D66DE5">
      <w:pPr>
        <w:wordWrap/>
        <w:spacing w:before="0" w:after="0" w:line="360" w:lineRule="auto"/>
        <w:rPr>
          <w:rFonts w:ascii="Times New Roman" w:hAnsi="Times New Roman" w:eastAsia="Times New Roman" w:cs="Times New Roman"/>
          <w:color w:val="auto"/>
        </w:rPr>
      </w:pPr>
      <w:r>
        <w:rPr>
          <w:rFonts w:ascii="黑体" w:hAnsi="黑体" w:eastAsia="黑体" w:cs="黑体"/>
          <w:b/>
          <w:bCs/>
          <w:color w:val="auto"/>
          <w:sz w:val="24"/>
        </w:rPr>
        <w:t>【解析】</w:t>
      </w:r>
      <w:r>
        <w:rPr>
          <w:rFonts w:ascii="宋体" w:hAnsi="宋体" w:eastAsia="宋体" w:cs="宋体"/>
          <w:color w:val="auto"/>
          <w:sz w:val="24"/>
        </w:rPr>
        <w:t>【交流讨论】氧化钙与水反应生成氢氧化钙，该反应放热，根据现象</w:t>
      </w:r>
      <w:r>
        <w:rPr>
          <w:rFonts w:ascii="Cambria Math" w:hAnsi="Cambria Math" w:eastAsia="Cambria Math" w:cs="Cambria Math"/>
          <w:color w:val="auto"/>
          <w:sz w:val="24"/>
        </w:rPr>
        <w:t>①</w:t>
      </w:r>
      <w:r>
        <w:rPr>
          <w:rFonts w:ascii="宋体" w:hAnsi="宋体" w:eastAsia="宋体" w:cs="宋体"/>
          <w:color w:val="auto"/>
          <w:sz w:val="24"/>
        </w:rPr>
        <w:t>可知一定发生上述反应，无法验证原样品中是否含有氢氧化钙。氢氧化钙微溶于水，也会使烧杯底部有白色固体，不可根据白色固体确定含有碳酸钙。【形成结论】分析图示装置，浓硫酸具有吸水性，装置</w:t>
      </w:r>
      <w:r>
        <w:rPr>
          <w:color w:val="auto"/>
          <w:sz w:val="24"/>
        </w:rPr>
        <w:t>C</w:t>
      </w:r>
      <w:r>
        <w:rPr>
          <w:rFonts w:ascii="宋体" w:hAnsi="宋体" w:eastAsia="宋体" w:cs="宋体"/>
          <w:color w:val="auto"/>
          <w:sz w:val="24"/>
        </w:rPr>
        <w:t>增重</w:t>
      </w:r>
      <w:r>
        <w:rPr>
          <w:color w:val="auto"/>
          <w:sz w:val="24"/>
        </w:rPr>
        <w:t>0.9 g</w:t>
      </w:r>
      <w:r>
        <w:rPr>
          <w:rFonts w:ascii="宋体" w:hAnsi="宋体" w:eastAsia="宋体" w:cs="宋体"/>
          <w:color w:val="auto"/>
          <w:sz w:val="24"/>
        </w:rPr>
        <w:t>，说明氢氧化钙受热分解生成水的质量为</w:t>
      </w:r>
      <w:r>
        <w:rPr>
          <w:color w:val="auto"/>
          <w:sz w:val="24"/>
        </w:rPr>
        <w:t>0.9 g</w:t>
      </w:r>
      <w:r>
        <w:rPr>
          <w:rFonts w:ascii="宋体" w:hAnsi="宋体" w:eastAsia="宋体" w:cs="宋体"/>
          <w:color w:val="auto"/>
          <w:sz w:val="24"/>
        </w:rPr>
        <w:t>，根据反应中氢氧化钙、水的质量比为</w:t>
      </w:r>
      <w:r>
        <w:rPr>
          <w:color w:val="auto"/>
          <w:sz w:val="24"/>
        </w:rPr>
        <w:t>74:18</w:t>
      </w:r>
      <w:r>
        <w:rPr>
          <w:rFonts w:ascii="宋体" w:hAnsi="宋体" w:eastAsia="宋体" w:cs="宋体"/>
          <w:color w:val="auto"/>
          <w:sz w:val="24"/>
        </w:rPr>
        <w:t>，计算参加反应的氢氧化钙质量为</w:t>
      </w:r>
      <w:r>
        <w:rPr>
          <w:color w:val="auto"/>
          <w:sz w:val="24"/>
        </w:rPr>
        <w:t>3.7 g</w:t>
      </w:r>
      <w:r>
        <w:rPr>
          <w:rFonts w:ascii="宋体" w:hAnsi="宋体" w:eastAsia="宋体" w:cs="宋体"/>
          <w:color w:val="auto"/>
          <w:sz w:val="24"/>
        </w:rPr>
        <w:t>，装置</w:t>
      </w:r>
      <w:r>
        <w:rPr>
          <w:color w:val="auto"/>
          <w:sz w:val="24"/>
        </w:rPr>
        <w:t>D</w:t>
      </w:r>
      <w:r>
        <w:rPr>
          <w:rFonts w:ascii="宋体" w:hAnsi="宋体" w:eastAsia="宋体" w:cs="宋体"/>
          <w:color w:val="auto"/>
          <w:sz w:val="24"/>
        </w:rPr>
        <w:t>增重</w:t>
      </w:r>
      <w:r>
        <w:rPr>
          <w:color w:val="auto"/>
          <w:sz w:val="24"/>
        </w:rPr>
        <w:t>1.1 g</w:t>
      </w:r>
      <w:r>
        <w:rPr>
          <w:rFonts w:ascii="宋体" w:hAnsi="宋体" w:eastAsia="宋体" w:cs="宋体"/>
          <w:color w:val="auto"/>
          <w:sz w:val="24"/>
        </w:rPr>
        <w:t>，说明碳酸钙在高温条件下分解生成二氧化碳质量为</w:t>
      </w:r>
      <w:r>
        <w:rPr>
          <w:color w:val="auto"/>
          <w:sz w:val="24"/>
        </w:rPr>
        <w:t>1.1 g</w:t>
      </w:r>
      <w:r>
        <w:rPr>
          <w:rFonts w:ascii="宋体" w:hAnsi="宋体" w:eastAsia="宋体" w:cs="宋体"/>
          <w:color w:val="auto"/>
          <w:sz w:val="24"/>
        </w:rPr>
        <w:t>，根据反应中碳酸钙、二氧化碳质量比为</w:t>
      </w:r>
      <w:r>
        <w:rPr>
          <w:color w:val="auto"/>
          <w:sz w:val="24"/>
        </w:rPr>
        <w:t>100:44</w:t>
      </w:r>
      <w:r>
        <w:rPr>
          <w:rFonts w:ascii="宋体" w:hAnsi="宋体" w:eastAsia="宋体" w:cs="宋体"/>
          <w:color w:val="auto"/>
          <w:sz w:val="24"/>
        </w:rPr>
        <w:t>，计算参加反应的碳酸钙质量为</w:t>
      </w:r>
      <w:r>
        <w:rPr>
          <w:color w:val="auto"/>
          <w:sz w:val="24"/>
        </w:rPr>
        <w:t>2.5 g</w:t>
      </w:r>
      <w:r>
        <w:rPr>
          <w:rFonts w:ascii="宋体" w:hAnsi="宋体" w:eastAsia="宋体" w:cs="宋体"/>
          <w:color w:val="auto"/>
          <w:sz w:val="24"/>
        </w:rPr>
        <w:t>，进一步分析题中数据，可知样品中还含有氧化钙，质量为</w:t>
      </w:r>
      <w:r>
        <w:rPr>
          <w:color w:val="auto"/>
          <w:sz w:val="24"/>
        </w:rPr>
        <w:t>10.0 g</w:t>
      </w:r>
      <w:r>
        <w:rPr>
          <w:rFonts w:ascii="宋体" w:hAnsi="宋体" w:eastAsia="宋体" w:cs="宋体"/>
          <w:color w:val="auto"/>
          <w:sz w:val="24"/>
        </w:rPr>
        <w:t>－</w:t>
      </w:r>
      <w:r>
        <w:rPr>
          <w:color w:val="auto"/>
          <w:sz w:val="24"/>
        </w:rPr>
        <w:t>3.7 g</w:t>
      </w:r>
      <w:r>
        <w:rPr>
          <w:rFonts w:ascii="宋体" w:hAnsi="宋体" w:eastAsia="宋体" w:cs="宋体"/>
          <w:color w:val="auto"/>
          <w:sz w:val="24"/>
        </w:rPr>
        <w:t>－</w:t>
      </w:r>
      <w:r>
        <w:rPr>
          <w:color w:val="auto"/>
          <w:sz w:val="24"/>
        </w:rPr>
        <w:t>2.5 g</w:t>
      </w:r>
      <w:r>
        <w:rPr>
          <w:rFonts w:ascii="宋体" w:hAnsi="宋体" w:eastAsia="宋体" w:cs="宋体"/>
          <w:color w:val="auto"/>
          <w:sz w:val="24"/>
        </w:rPr>
        <w:t>＝</w:t>
      </w:r>
      <w:r>
        <w:rPr>
          <w:color w:val="auto"/>
          <w:sz w:val="24"/>
        </w:rPr>
        <w:t>3.8 g</w:t>
      </w:r>
      <w:r>
        <w:rPr>
          <w:rFonts w:ascii="宋体" w:hAnsi="宋体" w:eastAsia="宋体" w:cs="宋体"/>
          <w:color w:val="auto"/>
          <w:sz w:val="24"/>
        </w:rPr>
        <w:t>，即该氧化钙样品中的成分是氧化钙、氢氧化钙、碳酸钙，三种物质的质量比为</w:t>
      </w:r>
      <w:r>
        <w:rPr>
          <w:color w:val="auto"/>
          <w:sz w:val="24"/>
        </w:rPr>
        <w:t>3.8 g</w:t>
      </w:r>
      <w:r>
        <w:rPr>
          <w:rFonts w:ascii="宋体" w:hAnsi="宋体" w:eastAsia="宋体" w:cs="宋体"/>
          <w:color w:val="auto"/>
          <w:sz w:val="24"/>
        </w:rPr>
        <w:t>：</w:t>
      </w:r>
      <w:r>
        <w:rPr>
          <w:color w:val="auto"/>
          <w:sz w:val="24"/>
        </w:rPr>
        <w:t>3.7 g</w:t>
      </w:r>
      <w:r>
        <w:rPr>
          <w:rFonts w:ascii="宋体" w:hAnsi="宋体" w:eastAsia="宋体" w:cs="宋体"/>
          <w:color w:val="auto"/>
          <w:sz w:val="24"/>
        </w:rPr>
        <w:t>：</w:t>
      </w:r>
      <w:r>
        <w:rPr>
          <w:color w:val="auto"/>
          <w:sz w:val="24"/>
        </w:rPr>
        <w:t>2.5 g</w:t>
      </w:r>
      <w:r>
        <w:rPr>
          <w:rFonts w:ascii="宋体" w:hAnsi="宋体" w:eastAsia="宋体" w:cs="宋体"/>
          <w:color w:val="auto"/>
          <w:sz w:val="24"/>
        </w:rPr>
        <w:t>＝</w:t>
      </w:r>
      <w:r>
        <w:rPr>
          <w:color w:val="auto"/>
          <w:sz w:val="24"/>
        </w:rPr>
        <w:t>38:37:25</w:t>
      </w:r>
      <w:r>
        <w:rPr>
          <w:rFonts w:ascii="宋体" w:hAnsi="宋体" w:eastAsia="宋体" w:cs="宋体"/>
          <w:color w:val="auto"/>
          <w:sz w:val="24"/>
        </w:rPr>
        <w:t>。【反思评价】根据实验目的分析图示装置，可知装置</w:t>
      </w:r>
      <w:r>
        <w:rPr>
          <w:color w:val="auto"/>
          <w:sz w:val="24"/>
        </w:rPr>
        <w:t>E</w:t>
      </w:r>
      <w:r>
        <w:rPr>
          <w:rFonts w:ascii="宋体" w:hAnsi="宋体" w:eastAsia="宋体" w:cs="宋体"/>
          <w:color w:val="auto"/>
          <w:sz w:val="24"/>
        </w:rPr>
        <w:t>的作用是吸收空气中的水蒸气和二氧化碳，避免使其进入</w:t>
      </w:r>
      <w:r>
        <w:rPr>
          <w:color w:val="auto"/>
          <w:sz w:val="24"/>
        </w:rPr>
        <w:t>D</w:t>
      </w:r>
      <w:r>
        <w:rPr>
          <w:rFonts w:ascii="宋体" w:hAnsi="宋体" w:eastAsia="宋体" w:cs="宋体"/>
          <w:color w:val="auto"/>
          <w:sz w:val="24"/>
        </w:rPr>
        <w:t>中，影响</w:t>
      </w:r>
      <w:r>
        <w:rPr>
          <w:color w:val="auto"/>
          <w:sz w:val="24"/>
        </w:rPr>
        <w:t>B</w:t>
      </w:r>
      <w:r>
        <w:rPr>
          <w:rFonts w:ascii="宋体" w:hAnsi="宋体" w:eastAsia="宋体" w:cs="宋体"/>
          <w:color w:val="auto"/>
          <w:sz w:val="24"/>
        </w:rPr>
        <w:t>装置中反应生成的气体产物的质量测定，若没有</w:t>
      </w:r>
      <w:r>
        <w:rPr>
          <w:color w:val="auto"/>
          <w:sz w:val="24"/>
        </w:rPr>
        <w:t>A</w:t>
      </w:r>
      <w:r>
        <w:rPr>
          <w:rFonts w:ascii="宋体" w:hAnsi="宋体" w:eastAsia="宋体" w:cs="宋体"/>
          <w:color w:val="auto"/>
          <w:sz w:val="24"/>
        </w:rPr>
        <w:t>装置，则空气中的二氧化碳和水进入</w:t>
      </w:r>
      <w:r>
        <w:rPr>
          <w:color w:val="auto"/>
          <w:sz w:val="24"/>
        </w:rPr>
        <w:t>C</w:t>
      </w:r>
      <w:r>
        <w:rPr>
          <w:rFonts w:ascii="宋体" w:hAnsi="宋体" w:eastAsia="宋体" w:cs="宋体"/>
          <w:color w:val="auto"/>
          <w:sz w:val="24"/>
        </w:rPr>
        <w:t>、</w:t>
      </w:r>
      <w:r>
        <w:rPr>
          <w:color w:val="auto"/>
          <w:sz w:val="24"/>
        </w:rPr>
        <w:t>D</w:t>
      </w:r>
      <w:r>
        <w:rPr>
          <w:rFonts w:ascii="宋体" w:hAnsi="宋体" w:eastAsia="宋体" w:cs="宋体"/>
          <w:color w:val="auto"/>
          <w:sz w:val="24"/>
        </w:rPr>
        <w:t>装置中，导致所测氢氧化钙、碳酸钙质量偏大，氧化钙质量偏小。【拓展应用】化学反应前后元素种类、质量均不变，因此与变质前的氧化钙相比，变质后的氧化钙对产品氯化钙的产量不会有影响。</w:t>
      </w:r>
    </w:p>
    <w:sectPr>
      <w:headerReference r:id="rId3" w:type="default"/>
      <w:footerReference r:id="rId4" w:type="default"/>
      <w:pgSz w:w="11906" w:h="16838"/>
      <w:pgMar w:top="1077" w:right="1020" w:bottom="1247" w:left="1020" w:header="851" w:footer="992"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C77DC">
    <w:pPr>
      <w:jc w:val="center"/>
      <w:rPr>
        <w:rFonts w:ascii="宋体" w:hAnsi="宋体" w:eastAsia="宋体" w:cs="宋体"/>
        <w:sz w:val="21"/>
      </w:rPr>
    </w:pPr>
    <w:r>
      <w:rPr>
        <w:rFonts w:ascii="宋体" w:hAnsi="宋体" w:eastAsia="宋体" w:cs="宋体"/>
        <w:sz w:val="21"/>
      </w:rPr>
      <w:t>化学试卷 第</w:t>
    </w:r>
    <w:r>
      <w:rPr>
        <w:rFonts w:ascii="宋体" w:hAnsi="宋体" w:eastAsia="宋体" w:cs="宋体"/>
        <w:sz w:val="21"/>
      </w:rPr>
      <w:fldChar w:fldCharType="begin"/>
    </w:r>
    <w:r>
      <w:rPr>
        <w:rFonts w:ascii="宋体" w:hAnsi="宋体" w:eastAsia="宋体" w:cs="宋体"/>
        <w:sz w:val="21"/>
      </w:rPr>
      <w:instrText xml:space="preserve">PAGE</w:instrText>
    </w:r>
    <w:r>
      <w:rPr>
        <w:rFonts w:ascii="宋体" w:hAnsi="宋体" w:eastAsia="宋体" w:cs="宋体"/>
        <w:sz w:val="21"/>
      </w:rPr>
      <w:fldChar w:fldCharType="separate"/>
    </w:r>
    <w:r>
      <w:rPr>
        <w:rFonts w:ascii="宋体" w:hAnsi="宋体" w:eastAsia="宋体" w:cs="宋体"/>
        <w:sz w:val="21"/>
      </w:rPr>
      <w:fldChar w:fldCharType="end"/>
    </w:r>
    <w:r>
      <w:rPr>
        <w:rFonts w:ascii="宋体" w:hAnsi="宋体" w:eastAsia="宋体" w:cs="宋体"/>
        <w:sz w:val="21"/>
      </w:rPr>
      <w:t>页（共</w:t>
    </w:r>
    <w:r>
      <w:rPr>
        <w:rFonts w:ascii="宋体" w:hAnsi="宋体" w:eastAsia="宋体" w:cs="宋体"/>
        <w:sz w:val="21"/>
      </w:rPr>
      <w:fldChar w:fldCharType="begin"/>
    </w:r>
    <w:r>
      <w:rPr>
        <w:rFonts w:ascii="宋体" w:hAnsi="宋体" w:eastAsia="宋体" w:cs="宋体"/>
        <w:sz w:val="21"/>
      </w:rPr>
      <w:instrText xml:space="preserve">NUMPAGES</w:instrText>
    </w:r>
    <w:r>
      <w:rPr>
        <w:rFonts w:ascii="宋体" w:hAnsi="宋体" w:eastAsia="宋体" w:cs="宋体"/>
        <w:sz w:val="21"/>
      </w:rPr>
      <w:fldChar w:fldCharType="separate"/>
    </w:r>
    <w:r>
      <w:rPr>
        <w:rFonts w:ascii="宋体" w:hAnsi="宋体" w:eastAsia="宋体" w:cs="宋体"/>
        <w:sz w:val="21"/>
      </w:rPr>
      <w:fldChar w:fldCharType="end"/>
    </w:r>
    <w:r>
      <w:rPr>
        <w:rFonts w:ascii="宋体" w:hAnsi="宋体" w:eastAsia="宋体" w:cs="宋体"/>
        <w:sz w:val="21"/>
      </w:rPr>
      <w:t>页）</w:t>
    </w:r>
  </w:p>
  <w:p w14:paraId="409C0A4F">
    <w:pPr>
      <w:widowControl w:val="0"/>
      <w:tabs>
        <w:tab w:val="center" w:pos="4153"/>
        <w:tab w:val="right" w:pos="8306"/>
      </w:tabs>
      <w:snapToGrid w:val="0"/>
      <w:jc w:val="left"/>
      <w:rPr>
        <w:rFonts w:eastAsia="宋体"/>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eastAsia="宋体"/>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402D4">
    <w:pPr>
      <w:widowControl w:val="0"/>
      <w:pBdr>
        <w:bottom w:val="none" w:color="auto" w:sz="0" w:space="1"/>
      </w:pBdr>
      <w:snapToGrid w:val="0"/>
      <w:jc w:val="both"/>
      <w:rPr>
        <w:rFonts w:eastAsia="宋体"/>
        <w:sz w:val="2"/>
        <w:szCs w:val="2"/>
        <w:lang w:eastAsia="zh-CN"/>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cumentProtection w:enforcement="0"/>
  <w:defaultTabStop w:val="720"/>
  <w:noPunctuationKerning w:val="1"/>
  <w:characterSpacingControl w:val="doNotCompress"/>
  <w:hdrShapeDefaults>
    <o:shapelayout v:ext="edit">
      <o:idmap v:ext="edit" data="2"/>
    </o:shapelayout>
  </w:hdrShapeDefault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4151FC"/>
    <w:rsid w:val="00A77B3E"/>
    <w:rsid w:val="00C02FC6"/>
    <w:rsid w:val="00CA2A55"/>
    <w:rsid w:val="2C686F57"/>
    <w:rsid w:val="6B947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snapToGrid w:val="0"/>
    </w:pPr>
    <w:rPr>
      <w:rFonts w:eastAsia="宋体"/>
      <w:sz w:val="18"/>
      <w:szCs w:val="18"/>
      <w:lang w:eastAsia="zh-CN"/>
    </w:rPr>
  </w:style>
  <w:style w:type="paragraph" w:styleId="3">
    <w:name w:val="header"/>
    <w:basedOn w:val="1"/>
    <w:link w:val="6"/>
    <w:unhideWhenUsed/>
    <w:uiPriority w:val="99"/>
    <w:pPr>
      <w:widowControl w:val="0"/>
      <w:pBdr>
        <w:bottom w:val="single" w:color="auto" w:sz="6" w:space="1"/>
      </w:pBdr>
      <w:tabs>
        <w:tab w:val="center" w:pos="4153"/>
        <w:tab w:val="right" w:pos="8306"/>
      </w:tabs>
      <w:snapToGrid w:val="0"/>
      <w:jc w:val="center"/>
    </w:pPr>
    <w:rPr>
      <w:rFonts w:eastAsia="宋体"/>
      <w:sz w:val="18"/>
      <w:szCs w:val="18"/>
      <w:lang w:eastAsia="zh-CN"/>
    </w:rPr>
  </w:style>
  <w:style w:type="character" w:customStyle="1" w:styleId="6">
    <w:name w:val="页眉 Char"/>
    <w:link w:val="3"/>
    <w:semiHidden/>
    <w:uiPriority w:val="99"/>
    <w:rPr>
      <w:rFonts w:eastAsia="宋体"/>
      <w:sz w:val="18"/>
      <w:szCs w:val="18"/>
      <w:lang w:eastAsia="zh-CN"/>
    </w:rPr>
  </w:style>
  <w:style w:type="character" w:customStyle="1" w:styleId="7">
    <w:name w:val="页脚 Char"/>
    <w:link w:val="2"/>
    <w:semiHidden/>
    <w:uiPriority w:val="99"/>
    <w:rPr>
      <w:rFonts w:eastAsia="宋体"/>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17</Pages>
  <Words>2131</Words>
  <Characters>2460</Characters>
  <Lines>1</Lines>
  <Paragraphs>1</Paragraphs>
  <TotalTime>0</TotalTime>
  <ScaleCrop>false</ScaleCrop>
  <LinksUpToDate>false</LinksUpToDate>
  <CharactersWithSpaces>2613</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2026-04-21T11:05:00Z</dcterms:created>
  <dc:creator>Administrator</dc:creator>
  <cp:lastModifiedBy>WPS</cp:lastModifiedBy>
  <dcterms:modified xsi:type="dcterms:W3CDTF">2026-05-01T11:03:49Z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2052-12.8.2.17838</vt:lpwstr>
  </property>
  <property fmtid="{D5CDD505-2E9C-101B-9397-08002B2CF9AE}" pid="7" name="ICV">
    <vt:lpwstr>6C6884A0F5D14ABDA0CA4134F549683B_12</vt:lpwstr>
  </property>
</Properties>
</file>